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000" w:type="pct"/>
        <w:jc w:val="center"/>
        <w:tblCellSpacing w:w="15" w:type="dxa"/>
        <w:tblCellMar>
          <w:left w:w="0" w:type="dxa"/>
          <w:right w:w="0" w:type="dxa"/>
        </w:tblCellMar>
        <w:tblLook w:val="04A0"/>
      </w:tblPr>
      <w:tblGrid>
        <w:gridCol w:w="7841"/>
        <w:gridCol w:w="370"/>
      </w:tblGrid>
      <w:tr w:rsidR="002A781A" w:rsidRPr="002A781A" w:rsidTr="002A781A">
        <w:trPr>
          <w:tblCellSpacing w:w="15" w:type="dxa"/>
          <w:jc w:val="center"/>
        </w:trPr>
        <w:tc>
          <w:tcPr>
            <w:tcW w:w="0" w:type="auto"/>
            <w:vAlign w:val="center"/>
            <w:hideMark/>
          </w:tcPr>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r w:rsidRPr="002A781A">
              <w:rPr>
                <w:rFonts w:ascii="Verdana" w:eastAsia="Times New Roman" w:hAnsi="Verdana" w:cs="Times New Roman"/>
                <w:b/>
                <w:bCs/>
                <w:color w:val="000000"/>
                <w:sz w:val="18"/>
                <w:lang w:val="pt-BR" w:eastAsia="pt-BR"/>
              </w:rPr>
              <w:t>ALGUNS MITOS E FATOS CIENTÍFICOS NO DEBATE SOBRE O ABORTO (POR HEITOR DE PAOLA)</w:t>
            </w:r>
          </w:p>
        </w:tc>
        <w:tc>
          <w:tcPr>
            <w:tcW w:w="200" w:type="pct"/>
            <w:vAlign w:val="center"/>
            <w:hideMark/>
          </w:tcPr>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r w:rsidRPr="002A781A">
              <w:rPr>
                <w:rFonts w:ascii="Verdana" w:eastAsia="Times New Roman" w:hAnsi="Verdana" w:cs="Times New Roman"/>
                <w:color w:val="000000"/>
                <w:sz w:val="18"/>
                <w:szCs w:val="18"/>
                <w:lang w:val="pt-BR" w:eastAsia="pt-BR"/>
              </w:rPr>
              <w:t> </w:t>
            </w:r>
          </w:p>
        </w:tc>
      </w:tr>
      <w:tr w:rsidR="002A781A" w:rsidRPr="002A781A" w:rsidTr="002A781A">
        <w:trPr>
          <w:tblCellSpacing w:w="15" w:type="dxa"/>
          <w:jc w:val="center"/>
        </w:trPr>
        <w:tc>
          <w:tcPr>
            <w:tcW w:w="0" w:type="auto"/>
            <w:vAlign w:val="center"/>
            <w:hideMark/>
          </w:tcPr>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r w:rsidRPr="002A781A">
              <w:rPr>
                <w:rFonts w:ascii="Verdana" w:eastAsia="Times New Roman" w:hAnsi="Verdana" w:cs="Times New Roman"/>
                <w:color w:val="000000"/>
                <w:sz w:val="18"/>
                <w:szCs w:val="18"/>
                <w:lang w:val="pt-BR" w:eastAsia="pt-BR"/>
              </w:rPr>
              <w:pict>
                <v:rect id="_x0000_i1025" style="width:0;height:.75pt" o:hralign="center" o:hrstd="t" o:hr="t" fillcolor="#a0a0a0" stroked="f"/>
              </w:pict>
            </w:r>
          </w:p>
        </w:tc>
        <w:tc>
          <w:tcPr>
            <w:tcW w:w="0" w:type="auto"/>
            <w:vAlign w:val="center"/>
            <w:hideMark/>
          </w:tcPr>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r w:rsidRPr="002A781A">
              <w:rPr>
                <w:rFonts w:ascii="Verdana" w:eastAsia="Times New Roman" w:hAnsi="Verdana" w:cs="Times New Roman"/>
                <w:color w:val="000000"/>
                <w:sz w:val="18"/>
                <w:szCs w:val="18"/>
                <w:lang w:val="pt-BR" w:eastAsia="pt-BR"/>
              </w:rPr>
              <w:t> </w:t>
            </w:r>
          </w:p>
        </w:tc>
      </w:tr>
      <w:tr w:rsidR="002A781A" w:rsidRPr="002A781A" w:rsidTr="002A781A">
        <w:trPr>
          <w:tblCellSpacing w:w="15" w:type="dxa"/>
          <w:jc w:val="center"/>
        </w:trPr>
        <w:tc>
          <w:tcPr>
            <w:tcW w:w="0" w:type="auto"/>
            <w:vAlign w:val="center"/>
            <w:hideMark/>
          </w:tcPr>
          <w:p w:rsidR="002A781A" w:rsidRPr="002A781A" w:rsidRDefault="002A781A" w:rsidP="002A781A">
            <w:pPr>
              <w:spacing w:line="240" w:lineRule="auto"/>
              <w:jc w:val="left"/>
              <w:rPr>
                <w:rFonts w:ascii="Times New Roman" w:eastAsia="Times New Roman" w:hAnsi="Times New Roman" w:cs="Times New Roman"/>
                <w:b/>
                <w:bCs/>
                <w:sz w:val="24"/>
                <w:szCs w:val="24"/>
                <w:lang w:val="pt-BR" w:eastAsia="pt-BR"/>
              </w:rPr>
            </w:pPr>
          </w:p>
          <w:p w:rsidR="002A781A" w:rsidRPr="002A781A" w:rsidRDefault="002A781A" w:rsidP="002A781A">
            <w:pPr>
              <w:spacing w:line="240" w:lineRule="auto"/>
              <w:jc w:val="center"/>
              <w:rPr>
                <w:rFonts w:ascii="Times New Roman" w:eastAsia="Times New Roman" w:hAnsi="Times New Roman" w:cs="Times New Roman"/>
                <w:sz w:val="24"/>
                <w:szCs w:val="24"/>
                <w:lang w:val="pt-BR" w:eastAsia="pt-BR"/>
              </w:rPr>
            </w:pPr>
            <w:r w:rsidRPr="002A781A">
              <w:rPr>
                <w:rFonts w:ascii="Verdana" w:eastAsia="Times New Roman" w:hAnsi="Verdana" w:cs="Times New Roman"/>
                <w:b/>
                <w:bCs/>
                <w:color w:val="000000"/>
                <w:sz w:val="36"/>
                <w:lang w:val="pt-BR" w:eastAsia="pt-BR"/>
              </w:rPr>
              <w:t>ALGUNS MITOS E FATOS CIENTÍFICOS NO DEBATE SOBRE O ABORTO</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center"/>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b/>
                <w:bCs/>
                <w:color w:val="000000"/>
                <w:sz w:val="27"/>
                <w:lang w:val="pt-BR" w:eastAsia="pt-BR"/>
              </w:rPr>
              <w:t>HEITOR DE PAOLA</w:t>
            </w:r>
            <w:r w:rsidRPr="002A781A">
              <w:rPr>
                <w:rFonts w:ascii="Verdana" w:eastAsia="Times New Roman" w:hAnsi="Verdana" w:cs="Times New Roman"/>
                <w:b/>
                <w:bCs/>
                <w:color w:val="000000"/>
                <w:sz w:val="24"/>
                <w:szCs w:val="24"/>
                <w:lang w:val="pt-BR" w:eastAsia="pt-BR"/>
              </w:rPr>
              <w:t> </w:t>
            </w:r>
            <w:r w:rsidRPr="002A781A">
              <w:rPr>
                <w:rFonts w:ascii="Verdana" w:eastAsia="Times New Roman" w:hAnsi="Verdana" w:cs="Times New Roman"/>
                <w:color w:val="000000"/>
                <w:sz w:val="20"/>
                <w:szCs w:val="20"/>
                <w:lang w:val="pt-BR" w:eastAsia="pt-BR"/>
              </w:rPr>
              <w:t>[</w:t>
            </w:r>
            <w:bookmarkStart w:id="0" w:name="_ednref1"/>
            <w:r w:rsidRPr="002A781A">
              <w:rPr>
                <w:rFonts w:ascii="Verdana" w:eastAsia="Times New Roman" w:hAnsi="Verdana" w:cs="Times New Roman"/>
                <w:color w:val="000000"/>
                <w:sz w:val="24"/>
                <w:szCs w:val="24"/>
                <w:lang w:val="pt-BR" w:eastAsia="pt-BR"/>
              </w:rPr>
              <w:fldChar w:fldCharType="begin"/>
            </w:r>
            <w:r w:rsidRPr="002A781A">
              <w:rPr>
                <w:rFonts w:ascii="Verdana" w:eastAsia="Times New Roman" w:hAnsi="Verdana" w:cs="Times New Roman"/>
                <w:color w:val="000000"/>
                <w:sz w:val="24"/>
                <w:szCs w:val="24"/>
                <w:lang w:val="pt-BR" w:eastAsia="pt-BR"/>
              </w:rPr>
              <w:instrText xml:space="preserve"> HYPERLINK "http://www.heitordepaola.com/publicacoes_materia.asp?id_artigo=697" \l "_edn1" \o "" </w:instrText>
            </w:r>
            <w:r w:rsidRPr="002A781A">
              <w:rPr>
                <w:rFonts w:ascii="Verdana" w:eastAsia="Times New Roman" w:hAnsi="Verdana" w:cs="Times New Roman"/>
                <w:color w:val="000000"/>
                <w:sz w:val="24"/>
                <w:szCs w:val="24"/>
                <w:lang w:val="pt-BR" w:eastAsia="pt-BR"/>
              </w:rPr>
              <w:fldChar w:fldCharType="separate"/>
            </w:r>
            <w:r w:rsidRPr="002A781A">
              <w:rPr>
                <w:rFonts w:ascii="Verdana" w:eastAsia="Times New Roman" w:hAnsi="Verdana" w:cs="Times New Roman"/>
                <w:color w:val="0000FF"/>
                <w:sz w:val="24"/>
                <w:szCs w:val="24"/>
                <w:u w:val="single"/>
                <w:lang w:val="pt-BR" w:eastAsia="pt-BR"/>
              </w:rPr>
              <w:t>[1]</w:t>
            </w:r>
            <w:r w:rsidRPr="002A781A">
              <w:rPr>
                <w:rFonts w:ascii="Verdana" w:eastAsia="Times New Roman" w:hAnsi="Verdana" w:cs="Times New Roman"/>
                <w:color w:val="000000"/>
                <w:sz w:val="24"/>
                <w:szCs w:val="24"/>
                <w:lang w:val="pt-BR" w:eastAsia="pt-BR"/>
              </w:rPr>
              <w:fldChar w:fldCharType="end"/>
            </w:r>
            <w:bookmarkEnd w:id="0"/>
            <w:r w:rsidRPr="002A781A">
              <w:rPr>
                <w:rFonts w:ascii="Verdana" w:eastAsia="Times New Roman" w:hAnsi="Verdana" w:cs="Times New Roman"/>
                <w:color w:val="000000"/>
                <w:sz w:val="20"/>
                <w:szCs w:val="20"/>
                <w:lang w:val="pt-BR" w:eastAsia="pt-BR"/>
              </w:rPr>
              <w:t>] </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righ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0"/>
                <w:szCs w:val="20"/>
                <w:lang w:val="pt-BR" w:eastAsia="pt-BR"/>
              </w:rPr>
              <w:t> </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righ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i/>
                <w:iCs/>
                <w:color w:val="000000"/>
                <w:sz w:val="16"/>
                <w:lang w:val="pt-BR" w:eastAsia="pt-BR"/>
              </w:rPr>
              <w:t> </w:t>
            </w:r>
            <w:r w:rsidRPr="002A781A">
              <w:rPr>
                <w:rFonts w:ascii="Verdana" w:eastAsia="Times New Roman" w:hAnsi="Verdana" w:cs="Times New Roman"/>
                <w:i/>
                <w:iCs/>
                <w:color w:val="000000"/>
                <w:sz w:val="20"/>
                <w:lang w:val="pt-BR" w:eastAsia="pt-BR"/>
              </w:rPr>
              <w:t>(Recentemente)... Surgiu um fenômeno, desconhecido pela antiguidade, que permeia nossa sociedade moderna tão completamente que sua onipresença quase não deixa lugar para ser examinado: </w:t>
            </w:r>
            <w:r w:rsidRPr="002A781A">
              <w:rPr>
                <w:rFonts w:ascii="Verdana" w:eastAsia="Times New Roman" w:hAnsi="Verdana" w:cs="Times New Roman"/>
                <w:b/>
                <w:bCs/>
                <w:i/>
                <w:iCs/>
                <w:color w:val="000000"/>
                <w:sz w:val="20"/>
                <w:lang w:val="pt-BR" w:eastAsia="pt-BR"/>
              </w:rPr>
              <w:t>a proibição do questionar... </w:t>
            </w:r>
            <w:r w:rsidRPr="002A781A">
              <w:rPr>
                <w:rFonts w:ascii="Verdana" w:eastAsia="Times New Roman" w:hAnsi="Verdana" w:cs="Times New Roman"/>
                <w:i/>
                <w:iCs/>
                <w:color w:val="000000"/>
                <w:sz w:val="20"/>
                <w:lang w:val="pt-BR" w:eastAsia="pt-BR"/>
              </w:rPr>
              <w:t>Confrontamos-nos com pessoas que sabem muito bem, e porque, suas opiniões não se sustentam frente à análise crítica, que </w:t>
            </w:r>
            <w:r w:rsidRPr="002A781A">
              <w:rPr>
                <w:rFonts w:ascii="Verdana" w:eastAsia="Times New Roman" w:hAnsi="Verdana" w:cs="Times New Roman"/>
                <w:b/>
                <w:bCs/>
                <w:i/>
                <w:iCs/>
                <w:color w:val="000000"/>
                <w:sz w:val="20"/>
                <w:lang w:val="pt-BR" w:eastAsia="pt-BR"/>
              </w:rPr>
              <w:t>fazem da proibição do exame de suas premissas parte de seu dogma</w:t>
            </w:r>
            <w:proofErr w:type="gramStart"/>
            <w:r w:rsidRPr="002A781A">
              <w:rPr>
                <w:rFonts w:ascii="Verdana" w:eastAsia="Times New Roman" w:hAnsi="Verdana" w:cs="Times New Roman"/>
                <w:i/>
                <w:iCs/>
                <w:color w:val="000000"/>
                <w:sz w:val="20"/>
                <w:lang w:val="pt-BR" w:eastAsia="pt-BR"/>
              </w:rPr>
              <w:t>....</w:t>
            </w:r>
            <w:proofErr w:type="gramEnd"/>
            <w:r w:rsidRPr="002A781A">
              <w:rPr>
                <w:rFonts w:ascii="Verdana" w:eastAsia="Times New Roman" w:hAnsi="Verdana" w:cs="Times New Roman"/>
                <w:i/>
                <w:iCs/>
                <w:color w:val="000000"/>
                <w:sz w:val="20"/>
                <w:lang w:val="pt-BR" w:eastAsia="pt-BR"/>
              </w:rPr>
              <w:t xml:space="preserve"> As perguntas dos “seres individuais” são eliminadas pelo </w:t>
            </w:r>
            <w:proofErr w:type="spellStart"/>
            <w:r w:rsidRPr="002A781A">
              <w:rPr>
                <w:rFonts w:ascii="Verdana" w:eastAsia="Times New Roman" w:hAnsi="Verdana" w:cs="Times New Roman"/>
                <w:i/>
                <w:iCs/>
                <w:color w:val="000000"/>
                <w:sz w:val="20"/>
                <w:lang w:val="pt-BR" w:eastAsia="pt-BR"/>
              </w:rPr>
              <w:t>ukase</w:t>
            </w:r>
            <w:proofErr w:type="spellEnd"/>
            <w:r w:rsidRPr="002A781A">
              <w:rPr>
                <w:rFonts w:ascii="Verdana" w:eastAsia="Times New Roman" w:hAnsi="Verdana" w:cs="Times New Roman"/>
                <w:i/>
                <w:iCs/>
                <w:color w:val="000000"/>
                <w:sz w:val="20"/>
                <w:lang w:val="pt-BR" w:eastAsia="pt-BR"/>
              </w:rPr>
              <w:t xml:space="preserve"> do especulador, que não permitirá que suas construções sejam perturbadas.</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right"/>
              <w:rPr>
                <w:rFonts w:ascii="Times New Roman" w:eastAsia="Times New Roman" w:hAnsi="Times New Roman" w:cs="Times New Roman"/>
                <w:color w:val="000000"/>
                <w:sz w:val="24"/>
                <w:szCs w:val="24"/>
                <w:lang w:eastAsia="pt-BR"/>
              </w:rPr>
            </w:pPr>
            <w:r w:rsidRPr="002A781A">
              <w:rPr>
                <w:rFonts w:ascii="Verdana" w:eastAsia="Times New Roman" w:hAnsi="Verdana" w:cs="Times New Roman"/>
                <w:b/>
                <w:bCs/>
                <w:color w:val="000000"/>
                <w:sz w:val="20"/>
                <w:lang w:eastAsia="pt-BR"/>
              </w:rPr>
              <w:t>ERIC VOEGELIN</w:t>
            </w:r>
            <w:r w:rsidRPr="002A781A">
              <w:rPr>
                <w:rFonts w:ascii="Verdana" w:eastAsia="Times New Roman" w:hAnsi="Verdana" w:cs="Times New Roman"/>
                <w:color w:val="000000"/>
                <w:sz w:val="20"/>
                <w:szCs w:val="20"/>
                <w:lang w:eastAsia="pt-BR"/>
              </w:rPr>
              <w:t>,</w:t>
            </w:r>
          </w:p>
          <w:p w:rsidR="002A781A" w:rsidRPr="002A781A" w:rsidRDefault="002A781A" w:rsidP="002A781A">
            <w:pPr>
              <w:spacing w:line="240" w:lineRule="auto"/>
              <w:jc w:val="left"/>
              <w:rPr>
                <w:rFonts w:ascii="Verdana" w:eastAsia="Times New Roman" w:hAnsi="Verdana" w:cs="Times New Roman"/>
                <w:color w:val="000000"/>
                <w:sz w:val="18"/>
                <w:szCs w:val="18"/>
                <w:lang w:eastAsia="pt-BR"/>
              </w:rPr>
            </w:pPr>
          </w:p>
          <w:p w:rsidR="002A781A" w:rsidRPr="002A781A" w:rsidRDefault="002A781A" w:rsidP="002A781A">
            <w:pPr>
              <w:spacing w:line="240" w:lineRule="auto"/>
              <w:jc w:val="right"/>
              <w:rPr>
                <w:rFonts w:ascii="Times New Roman" w:eastAsia="Times New Roman" w:hAnsi="Times New Roman" w:cs="Times New Roman"/>
                <w:color w:val="000000"/>
                <w:sz w:val="24"/>
                <w:szCs w:val="24"/>
                <w:lang w:eastAsia="pt-BR"/>
              </w:rPr>
            </w:pPr>
            <w:r w:rsidRPr="002A781A">
              <w:rPr>
                <w:rFonts w:ascii="Verdana" w:eastAsia="Times New Roman" w:hAnsi="Verdana" w:cs="Times New Roman"/>
                <w:color w:val="000000"/>
                <w:sz w:val="20"/>
                <w:szCs w:val="20"/>
                <w:lang w:eastAsia="pt-BR"/>
              </w:rPr>
              <w:t>Science, Politics and Gnosticism</w:t>
            </w:r>
          </w:p>
          <w:p w:rsidR="002A781A" w:rsidRPr="002A781A" w:rsidRDefault="002A781A" w:rsidP="002A781A">
            <w:pPr>
              <w:spacing w:line="240" w:lineRule="auto"/>
              <w:jc w:val="left"/>
              <w:rPr>
                <w:rFonts w:ascii="Verdana" w:eastAsia="Times New Roman" w:hAnsi="Verdana" w:cs="Times New Roman"/>
                <w:color w:val="000000"/>
                <w:sz w:val="18"/>
                <w:szCs w:val="18"/>
                <w:lang w:eastAsia="pt-BR"/>
              </w:rPr>
            </w:pPr>
          </w:p>
          <w:p w:rsidR="002A781A" w:rsidRPr="002A781A" w:rsidRDefault="002A781A" w:rsidP="002A781A">
            <w:pPr>
              <w:spacing w:line="240" w:lineRule="auto"/>
              <w:jc w:val="right"/>
              <w:rPr>
                <w:rFonts w:ascii="Times New Roman" w:eastAsia="Times New Roman" w:hAnsi="Times New Roman" w:cs="Times New Roman"/>
                <w:color w:val="000000"/>
                <w:sz w:val="24"/>
                <w:szCs w:val="24"/>
                <w:lang w:eastAsia="pt-BR"/>
              </w:rPr>
            </w:pPr>
            <w:r w:rsidRPr="002A781A">
              <w:rPr>
                <w:rFonts w:ascii="Verdana" w:eastAsia="Times New Roman" w:hAnsi="Verdana" w:cs="Times New Roman"/>
                <w:color w:val="000000"/>
                <w:sz w:val="20"/>
                <w:szCs w:val="20"/>
                <w:lang w:eastAsia="pt-BR"/>
              </w:rPr>
              <w:t> </w:t>
            </w:r>
          </w:p>
          <w:p w:rsidR="002A781A" w:rsidRPr="002A781A" w:rsidRDefault="002A781A" w:rsidP="002A781A">
            <w:pPr>
              <w:spacing w:line="240" w:lineRule="auto"/>
              <w:jc w:val="left"/>
              <w:rPr>
                <w:rFonts w:ascii="Verdana" w:eastAsia="Times New Roman" w:hAnsi="Verdana" w:cs="Times New Roman"/>
                <w:color w:val="000000"/>
                <w:sz w:val="18"/>
                <w:szCs w:val="18"/>
                <w:lang w:eastAsia="pt-BR"/>
              </w:rPr>
            </w:pPr>
          </w:p>
          <w:p w:rsidR="002A781A" w:rsidRPr="002A781A" w:rsidRDefault="002A781A" w:rsidP="002A781A">
            <w:pPr>
              <w:spacing w:line="240" w:lineRule="auto"/>
              <w:jc w:val="righ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i/>
                <w:iCs/>
                <w:color w:val="000000"/>
                <w:sz w:val="20"/>
                <w:lang w:val="pt-BR" w:eastAsia="pt-BR"/>
              </w:rPr>
              <w:t xml:space="preserve">(Quando Alice questiona o uso de certas palavras, </w:t>
            </w:r>
            <w:proofErr w:type="spellStart"/>
            <w:r w:rsidRPr="002A781A">
              <w:rPr>
                <w:rFonts w:ascii="Verdana" w:eastAsia="Times New Roman" w:hAnsi="Verdana" w:cs="Times New Roman"/>
                <w:i/>
                <w:iCs/>
                <w:color w:val="000000"/>
                <w:sz w:val="20"/>
                <w:lang w:val="pt-BR" w:eastAsia="pt-BR"/>
              </w:rPr>
              <w:t>Humpty</w:t>
            </w:r>
            <w:proofErr w:type="spellEnd"/>
            <w:r w:rsidRPr="002A781A">
              <w:rPr>
                <w:rFonts w:ascii="Verdana" w:eastAsia="Times New Roman" w:hAnsi="Verdana" w:cs="Times New Roman"/>
                <w:i/>
                <w:iCs/>
                <w:color w:val="000000"/>
                <w:sz w:val="20"/>
                <w:lang w:val="pt-BR" w:eastAsia="pt-BR"/>
              </w:rPr>
              <w:t xml:space="preserve"> </w:t>
            </w:r>
            <w:proofErr w:type="spellStart"/>
            <w:r w:rsidRPr="002A781A">
              <w:rPr>
                <w:rFonts w:ascii="Verdana" w:eastAsia="Times New Roman" w:hAnsi="Verdana" w:cs="Times New Roman"/>
                <w:i/>
                <w:iCs/>
                <w:color w:val="000000"/>
                <w:sz w:val="20"/>
                <w:lang w:val="pt-BR" w:eastAsia="pt-BR"/>
              </w:rPr>
              <w:t>Dumpty</w:t>
            </w:r>
            <w:proofErr w:type="spellEnd"/>
            <w:r w:rsidRPr="002A781A">
              <w:rPr>
                <w:rFonts w:ascii="Verdana" w:eastAsia="Times New Roman" w:hAnsi="Verdana" w:cs="Times New Roman"/>
                <w:i/>
                <w:iCs/>
                <w:color w:val="000000"/>
                <w:sz w:val="20"/>
                <w:lang w:val="pt-BR" w:eastAsia="pt-BR"/>
              </w:rPr>
              <w:t xml:space="preserve"> responde, com desdém):</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righ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i/>
                <w:iCs/>
                <w:color w:val="000000"/>
                <w:sz w:val="20"/>
                <w:lang w:val="pt-BR" w:eastAsia="pt-BR"/>
              </w:rPr>
              <w:t xml:space="preserve">“Quando _eu_ </w:t>
            </w:r>
            <w:proofErr w:type="gramStart"/>
            <w:r w:rsidRPr="002A781A">
              <w:rPr>
                <w:rFonts w:ascii="Verdana" w:eastAsia="Times New Roman" w:hAnsi="Verdana" w:cs="Times New Roman"/>
                <w:i/>
                <w:iCs/>
                <w:color w:val="000000"/>
                <w:sz w:val="20"/>
                <w:lang w:val="pt-BR" w:eastAsia="pt-BR"/>
              </w:rPr>
              <w:t>uso</w:t>
            </w:r>
            <w:proofErr w:type="gramEnd"/>
            <w:r w:rsidRPr="002A781A">
              <w:rPr>
                <w:rFonts w:ascii="Verdana" w:eastAsia="Times New Roman" w:hAnsi="Verdana" w:cs="Times New Roman"/>
                <w:i/>
                <w:iCs/>
                <w:color w:val="000000"/>
                <w:sz w:val="20"/>
                <w:lang w:val="pt-BR" w:eastAsia="pt-BR"/>
              </w:rPr>
              <w:t xml:space="preserve"> uma palavra, ela significa exatamente o que eu escolhi como seu significado – nem mais, nem menos”. Alice retruca: “A questão é se você PODE fazer com que as palavras signifiquem tantas coisas”. </w:t>
            </w:r>
            <w:proofErr w:type="spellStart"/>
            <w:r w:rsidRPr="002A781A">
              <w:rPr>
                <w:rFonts w:ascii="Verdana" w:eastAsia="Times New Roman" w:hAnsi="Verdana" w:cs="Times New Roman"/>
                <w:i/>
                <w:iCs/>
                <w:color w:val="000000"/>
                <w:sz w:val="20"/>
                <w:lang w:val="pt-BR" w:eastAsia="pt-BR"/>
              </w:rPr>
              <w:t>Humpty</w:t>
            </w:r>
            <w:proofErr w:type="spellEnd"/>
            <w:r w:rsidRPr="002A781A">
              <w:rPr>
                <w:rFonts w:ascii="Verdana" w:eastAsia="Times New Roman" w:hAnsi="Verdana" w:cs="Times New Roman"/>
                <w:i/>
                <w:iCs/>
                <w:color w:val="000000"/>
                <w:sz w:val="20"/>
                <w:lang w:val="pt-BR" w:eastAsia="pt-BR"/>
              </w:rPr>
              <w:t xml:space="preserve"> </w:t>
            </w:r>
            <w:proofErr w:type="spellStart"/>
            <w:r w:rsidRPr="002A781A">
              <w:rPr>
                <w:rFonts w:ascii="Verdana" w:eastAsia="Times New Roman" w:hAnsi="Verdana" w:cs="Times New Roman"/>
                <w:i/>
                <w:iCs/>
                <w:color w:val="000000"/>
                <w:sz w:val="20"/>
                <w:lang w:val="pt-BR" w:eastAsia="pt-BR"/>
              </w:rPr>
              <w:t>Dumpty</w:t>
            </w:r>
            <w:proofErr w:type="spellEnd"/>
            <w:r w:rsidRPr="002A781A">
              <w:rPr>
                <w:rFonts w:ascii="Verdana" w:eastAsia="Times New Roman" w:hAnsi="Verdana" w:cs="Times New Roman"/>
                <w:i/>
                <w:iCs/>
                <w:color w:val="000000"/>
                <w:sz w:val="20"/>
                <w:lang w:val="pt-BR" w:eastAsia="pt-BR"/>
              </w:rPr>
              <w:t>: “A questão é </w:t>
            </w:r>
            <w:r w:rsidRPr="002A781A">
              <w:rPr>
                <w:rFonts w:ascii="Verdana" w:eastAsia="Times New Roman" w:hAnsi="Verdana" w:cs="Times New Roman"/>
                <w:b/>
                <w:bCs/>
                <w:i/>
                <w:iCs/>
                <w:color w:val="000000"/>
                <w:sz w:val="20"/>
                <w:lang w:val="pt-BR" w:eastAsia="pt-BR"/>
              </w:rPr>
              <w:t>quem deve ser o mestre </w:t>
            </w:r>
            <w:r w:rsidRPr="002A781A">
              <w:rPr>
                <w:rFonts w:ascii="Verdana" w:eastAsia="Times New Roman" w:hAnsi="Verdana" w:cs="Times New Roman"/>
                <w:i/>
                <w:iCs/>
                <w:color w:val="000000"/>
                <w:sz w:val="20"/>
                <w:lang w:val="pt-BR" w:eastAsia="pt-BR"/>
              </w:rPr>
              <w:t>–- isto é tudo!</w:t>
            </w:r>
            <w:proofErr w:type="gramStart"/>
            <w:r w:rsidRPr="002A781A">
              <w:rPr>
                <w:rFonts w:ascii="Verdana" w:eastAsia="Times New Roman" w:hAnsi="Verdana" w:cs="Times New Roman"/>
                <w:i/>
                <w:iCs/>
                <w:color w:val="000000"/>
                <w:sz w:val="20"/>
                <w:lang w:val="pt-BR" w:eastAsia="pt-BR"/>
              </w:rPr>
              <w:t>”</w:t>
            </w:r>
            <w:proofErr w:type="gramEnd"/>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right"/>
              <w:rPr>
                <w:rFonts w:ascii="Times New Roman" w:eastAsia="Times New Roman" w:hAnsi="Times New Roman" w:cs="Times New Roman"/>
                <w:color w:val="000000"/>
                <w:sz w:val="24"/>
                <w:szCs w:val="24"/>
                <w:lang w:eastAsia="pt-BR"/>
              </w:rPr>
            </w:pPr>
            <w:r w:rsidRPr="002A781A">
              <w:rPr>
                <w:rFonts w:ascii="Verdana" w:eastAsia="Times New Roman" w:hAnsi="Verdana" w:cs="Times New Roman"/>
                <w:b/>
                <w:bCs/>
                <w:color w:val="000000"/>
                <w:sz w:val="20"/>
                <w:lang w:eastAsia="pt-BR"/>
              </w:rPr>
              <w:t>LEWIS CARROLL</w:t>
            </w:r>
          </w:p>
          <w:p w:rsidR="002A781A" w:rsidRPr="002A781A" w:rsidRDefault="002A781A" w:rsidP="002A781A">
            <w:pPr>
              <w:spacing w:line="240" w:lineRule="auto"/>
              <w:jc w:val="left"/>
              <w:rPr>
                <w:rFonts w:ascii="Verdana" w:eastAsia="Times New Roman" w:hAnsi="Verdana" w:cs="Times New Roman"/>
                <w:color w:val="000000"/>
                <w:sz w:val="18"/>
                <w:szCs w:val="18"/>
                <w:lang w:eastAsia="pt-BR"/>
              </w:rPr>
            </w:pPr>
          </w:p>
          <w:p w:rsidR="002A781A" w:rsidRPr="002A781A" w:rsidRDefault="002A781A" w:rsidP="002A781A">
            <w:pPr>
              <w:spacing w:line="240" w:lineRule="auto"/>
              <w:jc w:val="right"/>
              <w:rPr>
                <w:rFonts w:ascii="Times New Roman" w:eastAsia="Times New Roman" w:hAnsi="Times New Roman" w:cs="Times New Roman"/>
                <w:color w:val="000000"/>
                <w:sz w:val="24"/>
                <w:szCs w:val="24"/>
                <w:lang w:eastAsia="pt-BR"/>
              </w:rPr>
            </w:pPr>
            <w:r w:rsidRPr="002A781A">
              <w:rPr>
                <w:rFonts w:ascii="Verdana" w:eastAsia="Times New Roman" w:hAnsi="Verdana" w:cs="Times New Roman"/>
                <w:color w:val="000000"/>
                <w:sz w:val="20"/>
                <w:szCs w:val="20"/>
                <w:lang w:eastAsia="pt-BR"/>
              </w:rPr>
              <w:t>Through the looking Glass</w:t>
            </w:r>
          </w:p>
          <w:p w:rsidR="002A781A" w:rsidRPr="002A781A" w:rsidRDefault="002A781A" w:rsidP="002A781A">
            <w:pPr>
              <w:spacing w:line="240" w:lineRule="auto"/>
              <w:jc w:val="left"/>
              <w:rPr>
                <w:rFonts w:ascii="Verdana" w:eastAsia="Times New Roman" w:hAnsi="Verdana" w:cs="Times New Roman"/>
                <w:color w:val="000000"/>
                <w:sz w:val="18"/>
                <w:szCs w:val="18"/>
                <w:lang w:eastAsia="pt-BR"/>
              </w:rPr>
            </w:pPr>
          </w:p>
          <w:p w:rsidR="002A781A" w:rsidRPr="002A781A" w:rsidRDefault="002A781A" w:rsidP="002A781A">
            <w:pPr>
              <w:spacing w:line="240" w:lineRule="auto"/>
              <w:jc w:val="right"/>
              <w:rPr>
                <w:rFonts w:ascii="Times New Roman" w:eastAsia="Times New Roman" w:hAnsi="Times New Roman" w:cs="Times New Roman"/>
                <w:color w:val="000000"/>
                <w:sz w:val="24"/>
                <w:szCs w:val="24"/>
                <w:lang w:eastAsia="pt-BR"/>
              </w:rPr>
            </w:pPr>
            <w:r w:rsidRPr="002A781A">
              <w:rPr>
                <w:rFonts w:ascii="Verdana" w:eastAsia="Times New Roman" w:hAnsi="Verdana" w:cs="Times New Roman"/>
                <w:color w:val="000000"/>
                <w:sz w:val="24"/>
                <w:szCs w:val="24"/>
                <w:lang w:eastAsia="pt-BR"/>
              </w:rPr>
              <w:t> </w:t>
            </w:r>
            <w:r w:rsidRPr="002A781A">
              <w:rPr>
                <w:rFonts w:ascii="Verdana" w:eastAsia="Times New Roman" w:hAnsi="Verdana" w:cs="Times New Roman"/>
                <w:b/>
                <w:bCs/>
                <w:color w:val="000000"/>
                <w:sz w:val="24"/>
                <w:szCs w:val="24"/>
                <w:lang w:eastAsia="pt-BR"/>
              </w:rPr>
              <w:t> </w:t>
            </w:r>
          </w:p>
          <w:p w:rsidR="002A781A" w:rsidRPr="002A781A" w:rsidRDefault="002A781A" w:rsidP="002A781A">
            <w:pPr>
              <w:spacing w:line="240" w:lineRule="auto"/>
              <w:jc w:val="left"/>
              <w:rPr>
                <w:rFonts w:ascii="Verdana" w:eastAsia="Times New Roman" w:hAnsi="Verdana" w:cs="Times New Roman"/>
                <w:color w:val="000000"/>
                <w:sz w:val="18"/>
                <w:szCs w:val="18"/>
                <w:lang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t>Num </w:t>
            </w:r>
            <w:hyperlink r:id="rId4" w:tgtFrame="_blank" w:history="1">
              <w:r w:rsidRPr="002A781A">
                <w:rPr>
                  <w:rFonts w:ascii="Verdana" w:eastAsia="Times New Roman" w:hAnsi="Verdana" w:cs="Times New Roman"/>
                  <w:color w:val="0000FF"/>
                  <w:sz w:val="24"/>
                  <w:szCs w:val="24"/>
                  <w:u w:val="single"/>
                  <w:lang w:val="pt-BR" w:eastAsia="pt-BR"/>
                </w:rPr>
                <w:t>artigo</w:t>
              </w:r>
            </w:hyperlink>
            <w:r w:rsidRPr="002A781A">
              <w:rPr>
                <w:rFonts w:ascii="Verdana" w:eastAsia="Times New Roman" w:hAnsi="Verdana" w:cs="Times New Roman"/>
                <w:color w:val="000000"/>
                <w:sz w:val="24"/>
                <w:szCs w:val="24"/>
                <w:lang w:val="pt-BR" w:eastAsia="pt-BR"/>
              </w:rPr>
              <w:t xml:space="preserve"> anterior abordei o debate sobre o aborto apresentando alguns fatos embriológicos sobre a vida </w:t>
            </w:r>
            <w:proofErr w:type="spellStart"/>
            <w:proofErr w:type="gramStart"/>
            <w:r w:rsidRPr="002A781A">
              <w:rPr>
                <w:rFonts w:ascii="Verdana" w:eastAsia="Times New Roman" w:hAnsi="Verdana" w:cs="Times New Roman"/>
                <w:color w:val="000000"/>
                <w:sz w:val="24"/>
                <w:szCs w:val="24"/>
                <w:lang w:val="pt-BR" w:eastAsia="pt-BR"/>
              </w:rPr>
              <w:t>intra-uterina</w:t>
            </w:r>
            <w:proofErr w:type="spellEnd"/>
            <w:proofErr w:type="gramEnd"/>
            <w:r w:rsidRPr="002A781A">
              <w:rPr>
                <w:rFonts w:ascii="Verdana" w:eastAsia="Times New Roman" w:hAnsi="Verdana" w:cs="Times New Roman"/>
                <w:color w:val="000000"/>
                <w:sz w:val="24"/>
                <w:szCs w:val="24"/>
                <w:lang w:val="pt-BR" w:eastAsia="pt-BR"/>
              </w:rPr>
              <w:t xml:space="preserve"> para demonstrar que o feto já é um ser humano desde a fecundação, a fertilização do óvulo pelo </w:t>
            </w:r>
            <w:proofErr w:type="spellStart"/>
            <w:r w:rsidRPr="002A781A">
              <w:rPr>
                <w:rFonts w:ascii="Verdana" w:eastAsia="Times New Roman" w:hAnsi="Verdana" w:cs="Times New Roman"/>
                <w:color w:val="000000"/>
                <w:sz w:val="24"/>
                <w:szCs w:val="24"/>
                <w:lang w:val="pt-BR" w:eastAsia="pt-BR"/>
              </w:rPr>
              <w:t>espermatozóide</w:t>
            </w:r>
            <w:proofErr w:type="spellEnd"/>
            <w:r w:rsidRPr="002A781A">
              <w:rPr>
                <w:rFonts w:ascii="Verdana" w:eastAsia="Times New Roman" w:hAnsi="Verdana" w:cs="Times New Roman"/>
                <w:color w:val="000000"/>
                <w:sz w:val="24"/>
                <w:szCs w:val="24"/>
                <w:lang w:val="pt-BR" w:eastAsia="pt-BR"/>
              </w:rPr>
              <w:t>. Parti deste ponto e agora retorno a ele, porém para recuar um pouco mais no tempo: até o momento em que se formam as duas células presentes na fecundação. Para isto peço aos leitores leigos condescendência para alguns nomes científicos com os quais não estão familiarizados, mas, sem entendê-los, é impossível compreender os primórdios de nossas existências.</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t> </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t>Como este não é um texto de embriologia [</w:t>
            </w:r>
            <w:bookmarkStart w:id="1" w:name="_ednref2"/>
            <w:r w:rsidRPr="002A781A">
              <w:rPr>
                <w:rFonts w:ascii="Times New Roman" w:eastAsia="Times New Roman" w:hAnsi="Times New Roman" w:cs="Times New Roman"/>
                <w:color w:val="000000"/>
                <w:sz w:val="24"/>
                <w:szCs w:val="24"/>
                <w:lang w:val="pt-BR" w:eastAsia="pt-BR"/>
              </w:rPr>
              <w:fldChar w:fldCharType="begin"/>
            </w:r>
            <w:r w:rsidRPr="002A781A">
              <w:rPr>
                <w:rFonts w:ascii="Times New Roman" w:eastAsia="Times New Roman" w:hAnsi="Times New Roman" w:cs="Times New Roman"/>
                <w:color w:val="000000"/>
                <w:sz w:val="24"/>
                <w:szCs w:val="24"/>
                <w:lang w:val="pt-BR" w:eastAsia="pt-BR"/>
              </w:rPr>
              <w:instrText xml:space="preserve"> HYPERLINK "http://www.heitordepaola.com/publicacoes_materia.asp?id_artigo=697" \l "_edn2" \o "" </w:instrText>
            </w:r>
            <w:r w:rsidRPr="002A781A">
              <w:rPr>
                <w:rFonts w:ascii="Times New Roman" w:eastAsia="Times New Roman" w:hAnsi="Times New Roman" w:cs="Times New Roman"/>
                <w:color w:val="000000"/>
                <w:sz w:val="24"/>
                <w:szCs w:val="24"/>
                <w:lang w:val="pt-BR" w:eastAsia="pt-BR"/>
              </w:rPr>
              <w:fldChar w:fldCharType="separate"/>
            </w:r>
            <w:r w:rsidRPr="002A781A">
              <w:rPr>
                <w:rFonts w:ascii="Times New Roman" w:eastAsia="Times New Roman" w:hAnsi="Times New Roman" w:cs="Times New Roman"/>
                <w:color w:val="0000FF"/>
                <w:sz w:val="24"/>
                <w:szCs w:val="24"/>
                <w:u w:val="single"/>
                <w:lang w:val="pt-BR" w:eastAsia="pt-BR"/>
              </w:rPr>
              <w:t>[2]</w:t>
            </w:r>
            <w:r w:rsidRPr="002A781A">
              <w:rPr>
                <w:rFonts w:ascii="Times New Roman" w:eastAsia="Times New Roman" w:hAnsi="Times New Roman" w:cs="Times New Roman"/>
                <w:color w:val="000000"/>
                <w:sz w:val="24"/>
                <w:szCs w:val="24"/>
                <w:lang w:val="pt-BR" w:eastAsia="pt-BR"/>
              </w:rPr>
              <w:fldChar w:fldCharType="end"/>
            </w:r>
            <w:bookmarkEnd w:id="1"/>
            <w:r w:rsidRPr="002A781A">
              <w:rPr>
                <w:rFonts w:ascii="Verdana" w:eastAsia="Times New Roman" w:hAnsi="Verdana" w:cs="Times New Roman"/>
                <w:color w:val="000000"/>
                <w:sz w:val="24"/>
                <w:szCs w:val="24"/>
                <w:lang w:val="pt-BR" w:eastAsia="pt-BR"/>
              </w:rPr>
              <w:t>], mas inserido no atual debate a respeito do aborto, é preciso delimitar três campos específicos quase sempre confundidos, gerando erros muito graves. Como dizia Aristóteles: </w:t>
            </w:r>
            <w:r w:rsidRPr="002A781A">
              <w:rPr>
                <w:rFonts w:ascii="Verdana" w:eastAsia="Times New Roman" w:hAnsi="Verdana" w:cs="Times New Roman"/>
                <w:i/>
                <w:iCs/>
                <w:color w:val="000000"/>
                <w:sz w:val="24"/>
                <w:szCs w:val="24"/>
                <w:lang w:val="pt-BR" w:eastAsia="pt-BR"/>
              </w:rPr>
              <w:t xml:space="preserve">um pequeno erro no </w:t>
            </w:r>
            <w:r w:rsidRPr="002A781A">
              <w:rPr>
                <w:rFonts w:ascii="Verdana" w:eastAsia="Times New Roman" w:hAnsi="Verdana" w:cs="Times New Roman"/>
                <w:i/>
                <w:iCs/>
                <w:color w:val="000000"/>
                <w:sz w:val="24"/>
                <w:szCs w:val="24"/>
                <w:lang w:val="pt-BR" w:eastAsia="pt-BR"/>
              </w:rPr>
              <w:lastRenderedPageBreak/>
              <w:t>início leva a uma multidão de erros no final (De Coelo).</w:t>
            </w:r>
            <w:r w:rsidRPr="002A781A">
              <w:rPr>
                <w:rFonts w:ascii="Verdana" w:eastAsia="Times New Roman" w:hAnsi="Verdana" w:cs="Times New Roman"/>
                <w:color w:val="000000"/>
                <w:sz w:val="24"/>
                <w:szCs w:val="24"/>
                <w:lang w:val="pt-BR" w:eastAsia="pt-BR"/>
              </w:rPr>
              <w:t> Geralmente intromete-se a “ciência” em campos nos quais nada tem a dizer, levando a “conclusões científicas” equivocadas.</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t> </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t>1. Quando começa a </w:t>
            </w:r>
            <w:r w:rsidRPr="002A781A">
              <w:rPr>
                <w:rFonts w:ascii="Verdana" w:eastAsia="Times New Roman" w:hAnsi="Verdana" w:cs="Times New Roman"/>
                <w:b/>
                <w:bCs/>
                <w:i/>
                <w:iCs/>
                <w:color w:val="000000"/>
                <w:sz w:val="24"/>
                <w:szCs w:val="24"/>
                <w:lang w:val="pt-BR" w:eastAsia="pt-BR"/>
              </w:rPr>
              <w:t>vida</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t>2. Quando começa a existir um </w:t>
            </w:r>
            <w:r w:rsidRPr="002A781A">
              <w:rPr>
                <w:rFonts w:ascii="Verdana" w:eastAsia="Times New Roman" w:hAnsi="Verdana" w:cs="Times New Roman"/>
                <w:b/>
                <w:bCs/>
                <w:i/>
                <w:iCs/>
                <w:color w:val="000000"/>
                <w:sz w:val="24"/>
                <w:szCs w:val="24"/>
                <w:lang w:val="pt-BR" w:eastAsia="pt-BR"/>
              </w:rPr>
              <w:t>ser</w:t>
            </w:r>
            <w:r w:rsidRPr="002A781A">
              <w:rPr>
                <w:rFonts w:ascii="Verdana" w:eastAsia="Times New Roman" w:hAnsi="Verdana" w:cs="Times New Roman"/>
                <w:color w:val="000000"/>
                <w:sz w:val="24"/>
                <w:szCs w:val="24"/>
                <w:lang w:val="pt-BR" w:eastAsia="pt-BR"/>
              </w:rPr>
              <w:t> humano</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t>3. Quando se reconhece a existência de uma </w:t>
            </w:r>
            <w:r w:rsidRPr="002A781A">
              <w:rPr>
                <w:rFonts w:ascii="Verdana" w:eastAsia="Times New Roman" w:hAnsi="Verdana" w:cs="Times New Roman"/>
                <w:b/>
                <w:bCs/>
                <w:i/>
                <w:iCs/>
                <w:color w:val="000000"/>
                <w:sz w:val="24"/>
                <w:szCs w:val="24"/>
                <w:lang w:val="pt-BR" w:eastAsia="pt-BR"/>
              </w:rPr>
              <w:t>pessoa</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t> </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t>A ciência tem </w:t>
            </w:r>
            <w:r w:rsidRPr="002A781A">
              <w:rPr>
                <w:rFonts w:ascii="Verdana" w:eastAsia="Times New Roman" w:hAnsi="Verdana" w:cs="Times New Roman"/>
                <w:b/>
                <w:bCs/>
                <w:i/>
                <w:iCs/>
                <w:color w:val="000000"/>
                <w:sz w:val="24"/>
                <w:szCs w:val="24"/>
                <w:lang w:val="pt-BR" w:eastAsia="pt-BR"/>
              </w:rPr>
              <w:t>algo </w:t>
            </w:r>
            <w:r w:rsidRPr="002A781A">
              <w:rPr>
                <w:rFonts w:ascii="Verdana" w:eastAsia="Times New Roman" w:hAnsi="Verdana" w:cs="Times New Roman"/>
                <w:color w:val="000000"/>
                <w:sz w:val="24"/>
                <w:szCs w:val="24"/>
                <w:lang w:val="pt-BR" w:eastAsia="pt-BR"/>
              </w:rPr>
              <w:t>a dizer sobre o primeiro </w:t>
            </w:r>
            <w:r w:rsidRPr="002A781A">
              <w:rPr>
                <w:rFonts w:ascii="Verdana" w:eastAsia="Times New Roman" w:hAnsi="Verdana" w:cs="Times New Roman"/>
                <w:b/>
                <w:bCs/>
                <w:i/>
                <w:iCs/>
                <w:color w:val="000000"/>
                <w:sz w:val="24"/>
                <w:szCs w:val="24"/>
                <w:lang w:val="pt-BR" w:eastAsia="pt-BR"/>
              </w:rPr>
              <w:t>tudo </w:t>
            </w:r>
            <w:r w:rsidRPr="002A781A">
              <w:rPr>
                <w:rFonts w:ascii="Verdana" w:eastAsia="Times New Roman" w:hAnsi="Verdana" w:cs="Times New Roman"/>
                <w:color w:val="000000"/>
                <w:sz w:val="24"/>
                <w:szCs w:val="24"/>
                <w:lang w:val="pt-BR" w:eastAsia="pt-BR"/>
              </w:rPr>
              <w:t>sobre o segundo e </w:t>
            </w:r>
            <w:r w:rsidRPr="002A781A">
              <w:rPr>
                <w:rFonts w:ascii="Verdana" w:eastAsia="Times New Roman" w:hAnsi="Verdana" w:cs="Times New Roman"/>
                <w:b/>
                <w:bCs/>
                <w:i/>
                <w:iCs/>
                <w:color w:val="000000"/>
                <w:sz w:val="24"/>
                <w:szCs w:val="24"/>
                <w:lang w:val="pt-BR" w:eastAsia="pt-BR"/>
              </w:rPr>
              <w:t>nada </w:t>
            </w:r>
            <w:r w:rsidRPr="002A781A">
              <w:rPr>
                <w:rFonts w:ascii="Verdana" w:eastAsia="Times New Roman" w:hAnsi="Verdana" w:cs="Times New Roman"/>
                <w:color w:val="000000"/>
                <w:sz w:val="24"/>
                <w:szCs w:val="24"/>
                <w:lang w:val="pt-BR" w:eastAsia="pt-BR"/>
              </w:rPr>
              <w:t>sobre o terceiro. Como escrevo do ponto de vista científico limitar-me-ei aos comentários pertinentes.</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t> </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t>1. </w:t>
            </w:r>
            <w:r w:rsidRPr="002A781A">
              <w:rPr>
                <w:rFonts w:ascii="Verdana" w:eastAsia="Times New Roman" w:hAnsi="Verdana" w:cs="Times New Roman"/>
                <w:b/>
                <w:bCs/>
                <w:color w:val="000000"/>
                <w:sz w:val="24"/>
                <w:szCs w:val="24"/>
                <w:lang w:val="pt-BR" w:eastAsia="pt-BR"/>
              </w:rPr>
              <w:t>Quando começa a vida?</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b/>
                <w:bCs/>
                <w:color w:val="000000"/>
                <w:sz w:val="24"/>
                <w:szCs w:val="24"/>
                <w:lang w:val="pt-BR" w:eastAsia="pt-BR"/>
              </w:rPr>
              <w:t> </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t xml:space="preserve">A ciência não vai além de dizer que, em algum momento da evolução do universo, deu-se uma combinação especial de aminoácidos especiais, o DNA (ácido </w:t>
            </w:r>
            <w:proofErr w:type="spellStart"/>
            <w:r w:rsidRPr="002A781A">
              <w:rPr>
                <w:rFonts w:ascii="Verdana" w:eastAsia="Times New Roman" w:hAnsi="Verdana" w:cs="Times New Roman"/>
                <w:color w:val="000000"/>
                <w:sz w:val="24"/>
                <w:szCs w:val="24"/>
                <w:lang w:val="pt-BR" w:eastAsia="pt-BR"/>
              </w:rPr>
              <w:t>desoxirribonucléico</w:t>
            </w:r>
            <w:proofErr w:type="spellEnd"/>
            <w:r w:rsidRPr="002A781A">
              <w:rPr>
                <w:rFonts w:ascii="Verdana" w:eastAsia="Times New Roman" w:hAnsi="Verdana" w:cs="Times New Roman"/>
                <w:color w:val="000000"/>
                <w:sz w:val="24"/>
                <w:szCs w:val="24"/>
                <w:lang w:val="pt-BR" w:eastAsia="pt-BR"/>
              </w:rPr>
              <w:t>) que fez surgir um fenômeno até então inexistente. O resto é terreno exclusivo da filosofia e da religião. Como a discussão se prende mais a quando </w:t>
            </w:r>
            <w:r w:rsidRPr="002A781A">
              <w:rPr>
                <w:rFonts w:ascii="Verdana" w:eastAsia="Times New Roman" w:hAnsi="Verdana" w:cs="Times New Roman"/>
                <w:i/>
                <w:iCs/>
                <w:color w:val="000000"/>
                <w:sz w:val="24"/>
                <w:szCs w:val="24"/>
                <w:lang w:val="pt-BR" w:eastAsia="pt-BR"/>
              </w:rPr>
              <w:t>se inicia a vida de cada ser humano</w:t>
            </w:r>
            <w:r w:rsidRPr="002A781A">
              <w:rPr>
                <w:rFonts w:ascii="Verdana" w:eastAsia="Times New Roman" w:hAnsi="Verdana" w:cs="Times New Roman"/>
                <w:color w:val="000000"/>
                <w:sz w:val="24"/>
                <w:szCs w:val="24"/>
                <w:lang w:val="pt-BR" w:eastAsia="pt-BR"/>
              </w:rPr>
              <w:t>, repito as minhas palavras no artigo citado:</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t> </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b/>
                <w:bCs/>
                <w:i/>
                <w:iCs/>
                <w:color w:val="000000"/>
                <w:sz w:val="24"/>
                <w:szCs w:val="24"/>
                <w:lang w:val="pt-BR" w:eastAsia="pt-BR"/>
              </w:rPr>
              <w:t xml:space="preserve">Um ponto que tende a aproximar as teorias científicas das religiões é que, hoje, não se considera que o processo vital sofra descontinuidade, isto é, que a vida recomece a cada novo ser. Acredita-se que a vida teve um impulso inicial – sopro vital, (divino?) - e passou a fluir constantemente de uns seres para outros. Pode-se dizer que a vida, após o impulso inicial continua fluindo porque os genes se recusam a morrer e se perpetuam neste fluir. As células que conduzem os genes, o </w:t>
            </w:r>
            <w:proofErr w:type="spellStart"/>
            <w:r w:rsidRPr="002A781A">
              <w:rPr>
                <w:rFonts w:ascii="Verdana" w:eastAsia="Times New Roman" w:hAnsi="Verdana" w:cs="Times New Roman"/>
                <w:b/>
                <w:bCs/>
                <w:i/>
                <w:iCs/>
                <w:color w:val="000000"/>
                <w:sz w:val="24"/>
                <w:szCs w:val="24"/>
                <w:lang w:val="pt-BR" w:eastAsia="pt-BR"/>
              </w:rPr>
              <w:t>espermatozóide</w:t>
            </w:r>
            <w:proofErr w:type="spellEnd"/>
            <w:r w:rsidRPr="002A781A">
              <w:rPr>
                <w:rFonts w:ascii="Verdana" w:eastAsia="Times New Roman" w:hAnsi="Verdana" w:cs="Times New Roman"/>
                <w:b/>
                <w:bCs/>
                <w:i/>
                <w:iCs/>
                <w:color w:val="000000"/>
                <w:sz w:val="24"/>
                <w:szCs w:val="24"/>
                <w:lang w:val="pt-BR" w:eastAsia="pt-BR"/>
              </w:rPr>
              <w:t xml:space="preserve"> e o óvulo, são obviamente células vivas e, portanto a vida se continua desde o momento da fecundação.</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i/>
                <w:iCs/>
                <w:color w:val="000000"/>
                <w:sz w:val="24"/>
                <w:szCs w:val="24"/>
                <w:lang w:val="pt-BR" w:eastAsia="pt-BR"/>
              </w:rPr>
              <w:t> </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t xml:space="preserve">Espanta-me que teóricos e articulistas pró-vida se prendam a discussões bizantinas a respeito de quando começa a vida de um novo ser. Ora, se pai e mãe são seres vivos e as células reprodutoras também, como pode a união de duas delas criar uma descontinuidade no processo vital? O que existiria, então, </w:t>
            </w:r>
            <w:r w:rsidRPr="002A781A">
              <w:rPr>
                <w:rFonts w:ascii="Verdana" w:eastAsia="Times New Roman" w:hAnsi="Verdana" w:cs="Times New Roman"/>
                <w:color w:val="000000"/>
                <w:sz w:val="24"/>
                <w:szCs w:val="24"/>
                <w:lang w:val="pt-BR" w:eastAsia="pt-BR"/>
              </w:rPr>
              <w:lastRenderedPageBreak/>
              <w:t xml:space="preserve">nesta descontinuidade? Morte? Estado nem morte nem vida? Esta é uma discussão inútil derivada da confusão entre os campos </w:t>
            </w:r>
            <w:proofErr w:type="gramStart"/>
            <w:r w:rsidRPr="002A781A">
              <w:rPr>
                <w:rFonts w:ascii="Verdana" w:eastAsia="Times New Roman" w:hAnsi="Verdana" w:cs="Times New Roman"/>
                <w:color w:val="000000"/>
                <w:sz w:val="24"/>
                <w:szCs w:val="24"/>
                <w:lang w:val="pt-BR" w:eastAsia="pt-BR"/>
              </w:rPr>
              <w:t>1</w:t>
            </w:r>
            <w:proofErr w:type="gramEnd"/>
            <w:r w:rsidRPr="002A781A">
              <w:rPr>
                <w:rFonts w:ascii="Verdana" w:eastAsia="Times New Roman" w:hAnsi="Verdana" w:cs="Times New Roman"/>
                <w:color w:val="000000"/>
                <w:sz w:val="24"/>
                <w:szCs w:val="24"/>
                <w:lang w:val="pt-BR" w:eastAsia="pt-BR"/>
              </w:rPr>
              <w:t xml:space="preserve"> e 2, que será examinado a seguir.</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t> </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t>2. </w:t>
            </w:r>
            <w:r w:rsidRPr="002A781A">
              <w:rPr>
                <w:rFonts w:ascii="Verdana" w:eastAsia="Times New Roman" w:hAnsi="Verdana" w:cs="Times New Roman"/>
                <w:b/>
                <w:bCs/>
                <w:color w:val="000000"/>
                <w:sz w:val="24"/>
                <w:szCs w:val="24"/>
                <w:lang w:val="pt-BR" w:eastAsia="pt-BR"/>
              </w:rPr>
              <w:t>Quando começa a existir um </w:t>
            </w:r>
            <w:r w:rsidRPr="002A781A">
              <w:rPr>
                <w:rFonts w:ascii="Verdana" w:eastAsia="Times New Roman" w:hAnsi="Verdana" w:cs="Times New Roman"/>
                <w:b/>
                <w:bCs/>
                <w:i/>
                <w:iCs/>
                <w:color w:val="000000"/>
                <w:sz w:val="24"/>
                <w:szCs w:val="24"/>
                <w:lang w:val="pt-BR" w:eastAsia="pt-BR"/>
              </w:rPr>
              <w:t>ser</w:t>
            </w:r>
            <w:r w:rsidRPr="002A781A">
              <w:rPr>
                <w:rFonts w:ascii="Verdana" w:eastAsia="Times New Roman" w:hAnsi="Verdana" w:cs="Times New Roman"/>
                <w:b/>
                <w:bCs/>
                <w:color w:val="000000"/>
                <w:sz w:val="24"/>
                <w:szCs w:val="24"/>
                <w:lang w:val="pt-BR" w:eastAsia="pt-BR"/>
              </w:rPr>
              <w:t> humano?</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b/>
                <w:bCs/>
                <w:color w:val="000000"/>
                <w:sz w:val="24"/>
                <w:szCs w:val="24"/>
                <w:lang w:val="pt-BR" w:eastAsia="pt-BR"/>
              </w:rPr>
              <w:t> </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t xml:space="preserve">O organismo humano possui diferentes tipos de células para diferentes atividades. P. ex., neurônios para transmitir os impulsos elétricos o parênquima pulmonar com células que formam os alvéolos, destinados às trocas de oxigênio e CO2 no sangue células gástricas que secretam ácido clorídrico etc. Um caso especial são as células reprodutoras, </w:t>
            </w:r>
            <w:proofErr w:type="spellStart"/>
            <w:r w:rsidRPr="002A781A">
              <w:rPr>
                <w:rFonts w:ascii="Verdana" w:eastAsia="Times New Roman" w:hAnsi="Verdana" w:cs="Times New Roman"/>
                <w:color w:val="000000"/>
                <w:sz w:val="24"/>
                <w:szCs w:val="24"/>
                <w:lang w:val="pt-BR" w:eastAsia="pt-BR"/>
              </w:rPr>
              <w:t>espermatozóides</w:t>
            </w:r>
            <w:proofErr w:type="spellEnd"/>
            <w:r w:rsidRPr="002A781A">
              <w:rPr>
                <w:rFonts w:ascii="Verdana" w:eastAsia="Times New Roman" w:hAnsi="Verdana" w:cs="Times New Roman"/>
                <w:color w:val="000000"/>
                <w:sz w:val="24"/>
                <w:szCs w:val="24"/>
                <w:lang w:val="pt-BR" w:eastAsia="pt-BR"/>
              </w:rPr>
              <w:t xml:space="preserve"> e óvulos, chamadas </w:t>
            </w:r>
            <w:proofErr w:type="spellStart"/>
            <w:r w:rsidRPr="002A781A">
              <w:rPr>
                <w:rFonts w:ascii="Verdana" w:eastAsia="Times New Roman" w:hAnsi="Verdana" w:cs="Times New Roman"/>
                <w:b/>
                <w:bCs/>
                <w:i/>
                <w:iCs/>
                <w:color w:val="000000"/>
                <w:sz w:val="24"/>
                <w:szCs w:val="24"/>
                <w:lang w:val="pt-BR" w:eastAsia="pt-BR"/>
              </w:rPr>
              <w:t>gametos</w:t>
            </w:r>
            <w:proofErr w:type="spellEnd"/>
            <w:r w:rsidRPr="002A781A">
              <w:rPr>
                <w:rFonts w:ascii="Verdana" w:eastAsia="Times New Roman" w:hAnsi="Verdana" w:cs="Times New Roman"/>
                <w:color w:val="000000"/>
                <w:sz w:val="24"/>
                <w:szCs w:val="24"/>
                <w:lang w:val="pt-BR" w:eastAsia="pt-BR"/>
              </w:rPr>
              <w:t>. Estudemos como elas se formam e quais as diferenças entre as femininas e as masculinas.</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t> </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center"/>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b/>
                <w:bCs/>
                <w:color w:val="000000"/>
                <w:sz w:val="24"/>
                <w:szCs w:val="24"/>
                <w:lang w:val="pt-BR" w:eastAsia="pt-BR"/>
              </w:rPr>
              <w:t>GAMETOGÊNESE</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b/>
                <w:bCs/>
                <w:color w:val="000000"/>
                <w:sz w:val="24"/>
                <w:szCs w:val="24"/>
                <w:lang w:val="pt-BR" w:eastAsia="pt-BR"/>
              </w:rPr>
              <w:t> </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t>Denomina-se </w:t>
            </w:r>
            <w:r w:rsidRPr="002A781A">
              <w:rPr>
                <w:rFonts w:ascii="Verdana" w:eastAsia="Times New Roman" w:hAnsi="Verdana" w:cs="Times New Roman"/>
                <w:b/>
                <w:bCs/>
                <w:i/>
                <w:iCs/>
                <w:color w:val="000000"/>
                <w:sz w:val="24"/>
                <w:szCs w:val="24"/>
                <w:lang w:val="pt-BR" w:eastAsia="pt-BR"/>
              </w:rPr>
              <w:t>gametogênese </w:t>
            </w:r>
            <w:r w:rsidRPr="002A781A">
              <w:rPr>
                <w:rFonts w:ascii="Verdana" w:eastAsia="Times New Roman" w:hAnsi="Verdana" w:cs="Times New Roman"/>
                <w:color w:val="000000"/>
                <w:sz w:val="24"/>
                <w:szCs w:val="24"/>
                <w:lang w:val="pt-BR" w:eastAsia="pt-BR"/>
              </w:rPr>
              <w:t xml:space="preserve">o processo pelo qual as células sexuais primitivas evoluem para </w:t>
            </w:r>
            <w:proofErr w:type="spellStart"/>
            <w:r w:rsidRPr="002A781A">
              <w:rPr>
                <w:rFonts w:ascii="Verdana" w:eastAsia="Times New Roman" w:hAnsi="Verdana" w:cs="Times New Roman"/>
                <w:color w:val="000000"/>
                <w:sz w:val="24"/>
                <w:szCs w:val="24"/>
                <w:lang w:val="pt-BR" w:eastAsia="pt-BR"/>
              </w:rPr>
              <w:t>gametos</w:t>
            </w:r>
            <w:proofErr w:type="spellEnd"/>
            <w:r w:rsidRPr="002A781A">
              <w:rPr>
                <w:rFonts w:ascii="Verdana" w:eastAsia="Times New Roman" w:hAnsi="Verdana" w:cs="Times New Roman"/>
                <w:color w:val="000000"/>
                <w:sz w:val="24"/>
                <w:szCs w:val="24"/>
                <w:lang w:val="pt-BR" w:eastAsia="pt-BR"/>
              </w:rPr>
              <w:t xml:space="preserve"> sexuais maduros: o </w:t>
            </w:r>
            <w:proofErr w:type="spellStart"/>
            <w:r w:rsidRPr="002A781A">
              <w:rPr>
                <w:rFonts w:ascii="Verdana" w:eastAsia="Times New Roman" w:hAnsi="Verdana" w:cs="Times New Roman"/>
                <w:color w:val="000000"/>
                <w:sz w:val="24"/>
                <w:szCs w:val="24"/>
                <w:lang w:val="pt-BR" w:eastAsia="pt-BR"/>
              </w:rPr>
              <w:t>espermatozóide</w:t>
            </w:r>
            <w:proofErr w:type="spellEnd"/>
            <w:r w:rsidRPr="002A781A">
              <w:rPr>
                <w:rFonts w:ascii="Verdana" w:eastAsia="Times New Roman" w:hAnsi="Verdana" w:cs="Times New Roman"/>
                <w:color w:val="000000"/>
                <w:sz w:val="24"/>
                <w:szCs w:val="24"/>
                <w:lang w:val="pt-BR" w:eastAsia="pt-BR"/>
              </w:rPr>
              <w:t xml:space="preserve"> no homem (</w:t>
            </w:r>
            <w:r w:rsidRPr="002A781A">
              <w:rPr>
                <w:rFonts w:ascii="Verdana" w:eastAsia="Times New Roman" w:hAnsi="Verdana" w:cs="Times New Roman"/>
                <w:b/>
                <w:bCs/>
                <w:i/>
                <w:iCs/>
                <w:color w:val="000000"/>
                <w:sz w:val="24"/>
                <w:szCs w:val="24"/>
                <w:lang w:val="pt-BR" w:eastAsia="pt-BR"/>
              </w:rPr>
              <w:t>espermatogênese</w:t>
            </w:r>
            <w:r w:rsidRPr="002A781A">
              <w:rPr>
                <w:rFonts w:ascii="Verdana" w:eastAsia="Times New Roman" w:hAnsi="Verdana" w:cs="Times New Roman"/>
                <w:color w:val="000000"/>
                <w:sz w:val="24"/>
                <w:szCs w:val="24"/>
                <w:lang w:val="pt-BR" w:eastAsia="pt-BR"/>
              </w:rPr>
              <w:t xml:space="preserve">) e os </w:t>
            </w:r>
            <w:proofErr w:type="spellStart"/>
            <w:r w:rsidRPr="002A781A">
              <w:rPr>
                <w:rFonts w:ascii="Verdana" w:eastAsia="Times New Roman" w:hAnsi="Verdana" w:cs="Times New Roman"/>
                <w:color w:val="000000"/>
                <w:sz w:val="24"/>
                <w:szCs w:val="24"/>
                <w:lang w:val="pt-BR" w:eastAsia="pt-BR"/>
              </w:rPr>
              <w:t>oócitos</w:t>
            </w:r>
            <w:proofErr w:type="spellEnd"/>
            <w:r w:rsidRPr="002A781A">
              <w:rPr>
                <w:rFonts w:ascii="Verdana" w:eastAsia="Times New Roman" w:hAnsi="Verdana" w:cs="Times New Roman"/>
                <w:color w:val="000000"/>
                <w:sz w:val="24"/>
                <w:szCs w:val="24"/>
                <w:lang w:val="pt-BR" w:eastAsia="pt-BR"/>
              </w:rPr>
              <w:t xml:space="preserve"> definitivos (óvulos) nas mulheres (</w:t>
            </w:r>
            <w:proofErr w:type="spellStart"/>
            <w:r w:rsidRPr="002A781A">
              <w:rPr>
                <w:rFonts w:ascii="Verdana" w:eastAsia="Times New Roman" w:hAnsi="Verdana" w:cs="Times New Roman"/>
                <w:b/>
                <w:bCs/>
                <w:i/>
                <w:iCs/>
                <w:color w:val="000000"/>
                <w:sz w:val="24"/>
                <w:szCs w:val="24"/>
                <w:lang w:val="pt-BR" w:eastAsia="pt-BR"/>
              </w:rPr>
              <w:t>oogênese</w:t>
            </w:r>
            <w:proofErr w:type="spellEnd"/>
            <w:r w:rsidRPr="002A781A">
              <w:rPr>
                <w:rFonts w:ascii="Verdana" w:eastAsia="Times New Roman" w:hAnsi="Verdana" w:cs="Times New Roman"/>
                <w:color w:val="000000"/>
                <w:sz w:val="24"/>
                <w:szCs w:val="24"/>
                <w:lang w:val="pt-BR" w:eastAsia="pt-BR"/>
              </w:rPr>
              <w:t>). Estes dois processos se dão de forma diferente no aspecto temporal. Antes, porém, é necessário esclarecer que as células humanas possuem 46 </w:t>
            </w:r>
            <w:r w:rsidRPr="002A781A">
              <w:rPr>
                <w:rFonts w:ascii="Verdana" w:eastAsia="Times New Roman" w:hAnsi="Verdana" w:cs="Times New Roman"/>
                <w:b/>
                <w:bCs/>
                <w:i/>
                <w:iCs/>
                <w:color w:val="000000"/>
                <w:sz w:val="24"/>
                <w:szCs w:val="24"/>
                <w:lang w:val="pt-BR" w:eastAsia="pt-BR"/>
              </w:rPr>
              <w:t>cromossomos </w:t>
            </w:r>
            <w:r w:rsidRPr="002A781A">
              <w:rPr>
                <w:rFonts w:ascii="Verdana" w:eastAsia="Times New Roman" w:hAnsi="Verdana" w:cs="Times New Roman"/>
                <w:color w:val="000000"/>
                <w:sz w:val="24"/>
                <w:szCs w:val="24"/>
                <w:lang w:val="pt-BR" w:eastAsia="pt-BR"/>
              </w:rPr>
              <w:t>[</w:t>
            </w:r>
            <w:bookmarkStart w:id="2" w:name="_ednref3"/>
            <w:r w:rsidRPr="002A781A">
              <w:rPr>
                <w:rFonts w:ascii="Times New Roman" w:eastAsia="Times New Roman" w:hAnsi="Times New Roman" w:cs="Times New Roman"/>
                <w:color w:val="000000"/>
                <w:sz w:val="24"/>
                <w:szCs w:val="24"/>
                <w:lang w:val="pt-BR" w:eastAsia="pt-BR"/>
              </w:rPr>
              <w:fldChar w:fldCharType="begin"/>
            </w:r>
            <w:r w:rsidRPr="002A781A">
              <w:rPr>
                <w:rFonts w:ascii="Times New Roman" w:eastAsia="Times New Roman" w:hAnsi="Times New Roman" w:cs="Times New Roman"/>
                <w:color w:val="000000"/>
                <w:sz w:val="24"/>
                <w:szCs w:val="24"/>
                <w:lang w:val="pt-BR" w:eastAsia="pt-BR"/>
              </w:rPr>
              <w:instrText xml:space="preserve"> HYPERLINK "http://www.heitordepaola.com/publicacoes_materia.asp?id_artigo=697" \l "_edn3" \o "" </w:instrText>
            </w:r>
            <w:r w:rsidRPr="002A781A">
              <w:rPr>
                <w:rFonts w:ascii="Times New Roman" w:eastAsia="Times New Roman" w:hAnsi="Times New Roman" w:cs="Times New Roman"/>
                <w:color w:val="000000"/>
                <w:sz w:val="24"/>
                <w:szCs w:val="24"/>
                <w:lang w:val="pt-BR" w:eastAsia="pt-BR"/>
              </w:rPr>
              <w:fldChar w:fldCharType="separate"/>
            </w:r>
            <w:r w:rsidRPr="002A781A">
              <w:rPr>
                <w:rFonts w:ascii="Times New Roman" w:eastAsia="Times New Roman" w:hAnsi="Times New Roman" w:cs="Times New Roman"/>
                <w:color w:val="0000FF"/>
                <w:sz w:val="24"/>
                <w:szCs w:val="24"/>
                <w:u w:val="single"/>
                <w:lang w:val="pt-BR" w:eastAsia="pt-BR"/>
              </w:rPr>
              <w:t>[3]</w:t>
            </w:r>
            <w:r w:rsidRPr="002A781A">
              <w:rPr>
                <w:rFonts w:ascii="Times New Roman" w:eastAsia="Times New Roman" w:hAnsi="Times New Roman" w:cs="Times New Roman"/>
                <w:color w:val="000000"/>
                <w:sz w:val="24"/>
                <w:szCs w:val="24"/>
                <w:lang w:val="pt-BR" w:eastAsia="pt-BR"/>
              </w:rPr>
              <w:fldChar w:fldCharType="end"/>
            </w:r>
            <w:bookmarkEnd w:id="2"/>
            <w:r w:rsidRPr="002A781A">
              <w:rPr>
                <w:rFonts w:ascii="Verdana" w:eastAsia="Times New Roman" w:hAnsi="Verdana" w:cs="Times New Roman"/>
                <w:color w:val="000000"/>
                <w:sz w:val="24"/>
                <w:szCs w:val="24"/>
                <w:lang w:val="pt-BR" w:eastAsia="pt-BR"/>
              </w:rPr>
              <w:t>], sendo esta uma característica que as diferem de </w:t>
            </w:r>
            <w:r w:rsidRPr="002A781A">
              <w:rPr>
                <w:rFonts w:ascii="Verdana" w:eastAsia="Times New Roman" w:hAnsi="Verdana" w:cs="Times New Roman"/>
                <w:b/>
                <w:bCs/>
                <w:color w:val="000000"/>
                <w:sz w:val="24"/>
                <w:szCs w:val="24"/>
                <w:lang w:val="pt-BR" w:eastAsia="pt-BR"/>
              </w:rPr>
              <w:t>quaisquer outros seres vivos</w:t>
            </w:r>
            <w:r w:rsidRPr="002A781A">
              <w:rPr>
                <w:rFonts w:ascii="Verdana" w:eastAsia="Times New Roman" w:hAnsi="Verdana" w:cs="Times New Roman"/>
                <w:i/>
                <w:iCs/>
                <w:color w:val="000000"/>
                <w:sz w:val="24"/>
                <w:szCs w:val="24"/>
                <w:lang w:val="pt-BR" w:eastAsia="pt-BR"/>
              </w:rPr>
              <w:t>. </w:t>
            </w:r>
            <w:r w:rsidRPr="002A781A">
              <w:rPr>
                <w:rFonts w:ascii="Verdana" w:eastAsia="Times New Roman" w:hAnsi="Verdana" w:cs="Times New Roman"/>
                <w:color w:val="000000"/>
                <w:sz w:val="24"/>
                <w:szCs w:val="24"/>
                <w:lang w:val="pt-BR" w:eastAsia="pt-BR"/>
              </w:rPr>
              <w:t>Adiante veremos porque isto é fundamental.</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t> </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t> </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center"/>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t>ESPERMATOGÊNESE</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center"/>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t> </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t>Inicia-se logo após a puberdade e continua até a velhice. Antes da puberdade as células chamadas </w:t>
            </w:r>
            <w:proofErr w:type="spellStart"/>
            <w:r w:rsidRPr="002A781A">
              <w:rPr>
                <w:rFonts w:ascii="Verdana" w:eastAsia="Times New Roman" w:hAnsi="Verdana" w:cs="Times New Roman"/>
                <w:b/>
                <w:bCs/>
                <w:i/>
                <w:iCs/>
                <w:color w:val="000000"/>
                <w:sz w:val="24"/>
                <w:szCs w:val="24"/>
                <w:lang w:val="pt-BR" w:eastAsia="pt-BR"/>
              </w:rPr>
              <w:t>espermatogônias</w:t>
            </w:r>
            <w:proofErr w:type="spellEnd"/>
            <w:r w:rsidRPr="002A781A">
              <w:rPr>
                <w:rFonts w:ascii="Verdana" w:eastAsia="Times New Roman" w:hAnsi="Verdana" w:cs="Times New Roman"/>
                <w:color w:val="000000"/>
                <w:sz w:val="24"/>
                <w:szCs w:val="24"/>
                <w:lang w:val="pt-BR" w:eastAsia="pt-BR"/>
              </w:rPr>
              <w:t> permanecem inativas. Como os testículos além de produzirem tais células também produzem um hormônio chamado </w:t>
            </w:r>
            <w:proofErr w:type="spellStart"/>
            <w:r w:rsidRPr="002A781A">
              <w:rPr>
                <w:rFonts w:ascii="Verdana" w:eastAsia="Times New Roman" w:hAnsi="Verdana" w:cs="Times New Roman"/>
                <w:b/>
                <w:bCs/>
                <w:i/>
                <w:iCs/>
                <w:color w:val="000000"/>
                <w:sz w:val="24"/>
                <w:szCs w:val="24"/>
                <w:lang w:val="pt-BR" w:eastAsia="pt-BR"/>
              </w:rPr>
              <w:t>testosterona</w:t>
            </w:r>
            <w:r w:rsidRPr="002A781A">
              <w:rPr>
                <w:rFonts w:ascii="Verdana" w:eastAsia="Times New Roman" w:hAnsi="Verdana" w:cs="Times New Roman"/>
                <w:color w:val="000000"/>
                <w:sz w:val="24"/>
                <w:szCs w:val="24"/>
                <w:lang w:val="pt-BR" w:eastAsia="pt-BR"/>
              </w:rPr>
              <w:t>esta</w:t>
            </w:r>
            <w:proofErr w:type="spellEnd"/>
            <w:r w:rsidRPr="002A781A">
              <w:rPr>
                <w:rFonts w:ascii="Verdana" w:eastAsia="Times New Roman" w:hAnsi="Verdana" w:cs="Times New Roman"/>
                <w:color w:val="000000"/>
                <w:sz w:val="24"/>
                <w:szCs w:val="24"/>
                <w:lang w:val="pt-BR" w:eastAsia="pt-BR"/>
              </w:rPr>
              <w:t xml:space="preserve"> age incrementando o número das células e algumas são ativadas e amadurecem, vindo a se chamar </w:t>
            </w:r>
            <w:proofErr w:type="spellStart"/>
            <w:r w:rsidRPr="002A781A">
              <w:rPr>
                <w:rFonts w:ascii="Verdana" w:eastAsia="Times New Roman" w:hAnsi="Verdana" w:cs="Times New Roman"/>
                <w:b/>
                <w:bCs/>
                <w:i/>
                <w:iCs/>
                <w:color w:val="000000"/>
                <w:sz w:val="24"/>
                <w:szCs w:val="24"/>
                <w:lang w:val="pt-BR" w:eastAsia="pt-BR"/>
              </w:rPr>
              <w:t>espermatócitos</w:t>
            </w:r>
            <w:proofErr w:type="spellEnd"/>
            <w:r w:rsidRPr="002A781A">
              <w:rPr>
                <w:rFonts w:ascii="Verdana" w:eastAsia="Times New Roman" w:hAnsi="Verdana" w:cs="Times New Roman"/>
                <w:b/>
                <w:bCs/>
                <w:i/>
                <w:iCs/>
                <w:color w:val="000000"/>
                <w:sz w:val="24"/>
                <w:szCs w:val="24"/>
                <w:lang w:val="pt-BR" w:eastAsia="pt-BR"/>
              </w:rPr>
              <w:t xml:space="preserve"> primários</w:t>
            </w:r>
            <w:r w:rsidRPr="002A781A">
              <w:rPr>
                <w:rFonts w:ascii="Verdana" w:eastAsia="Times New Roman" w:hAnsi="Verdana" w:cs="Times New Roman"/>
                <w:color w:val="000000"/>
                <w:sz w:val="24"/>
                <w:szCs w:val="24"/>
                <w:lang w:val="pt-BR" w:eastAsia="pt-BR"/>
              </w:rPr>
              <w:t>. Através do processo de maturação que reduz o número de cromossomos à metade (23) tornam-se </w:t>
            </w:r>
            <w:r w:rsidRPr="002A781A">
              <w:rPr>
                <w:rFonts w:ascii="Verdana" w:eastAsia="Times New Roman" w:hAnsi="Verdana" w:cs="Times New Roman"/>
                <w:b/>
                <w:bCs/>
                <w:i/>
                <w:iCs/>
                <w:color w:val="000000"/>
                <w:sz w:val="24"/>
                <w:szCs w:val="24"/>
                <w:lang w:val="pt-BR" w:eastAsia="pt-BR"/>
              </w:rPr>
              <w:t>secundários</w:t>
            </w:r>
            <w:r w:rsidRPr="002A781A">
              <w:rPr>
                <w:rFonts w:ascii="Verdana" w:eastAsia="Times New Roman" w:hAnsi="Verdana" w:cs="Times New Roman"/>
                <w:color w:val="000000"/>
                <w:sz w:val="24"/>
                <w:szCs w:val="24"/>
                <w:lang w:val="pt-BR" w:eastAsia="pt-BR"/>
              </w:rPr>
              <w:t>, e </w:t>
            </w:r>
            <w:proofErr w:type="spellStart"/>
            <w:r w:rsidRPr="002A781A">
              <w:rPr>
                <w:rFonts w:ascii="Verdana" w:eastAsia="Times New Roman" w:hAnsi="Verdana" w:cs="Times New Roman"/>
                <w:b/>
                <w:bCs/>
                <w:color w:val="000000"/>
                <w:sz w:val="24"/>
                <w:szCs w:val="24"/>
                <w:lang w:val="pt-BR" w:eastAsia="pt-BR"/>
              </w:rPr>
              <w:t>espermátides</w:t>
            </w:r>
            <w:proofErr w:type="spellEnd"/>
            <w:r w:rsidRPr="002A781A">
              <w:rPr>
                <w:rFonts w:ascii="Verdana" w:eastAsia="Times New Roman" w:hAnsi="Verdana" w:cs="Times New Roman"/>
                <w:b/>
                <w:bCs/>
                <w:i/>
                <w:iCs/>
                <w:color w:val="000000"/>
                <w:sz w:val="24"/>
                <w:szCs w:val="24"/>
                <w:lang w:val="pt-BR" w:eastAsia="pt-BR"/>
              </w:rPr>
              <w:t> </w:t>
            </w:r>
            <w:r w:rsidRPr="002A781A">
              <w:rPr>
                <w:rFonts w:ascii="Verdana" w:eastAsia="Times New Roman" w:hAnsi="Verdana" w:cs="Times New Roman"/>
                <w:color w:val="000000"/>
                <w:sz w:val="24"/>
                <w:szCs w:val="24"/>
                <w:lang w:val="pt-BR" w:eastAsia="pt-BR"/>
              </w:rPr>
              <w:t>que serão convertidos finalmente nos </w:t>
            </w:r>
            <w:proofErr w:type="spellStart"/>
            <w:r w:rsidRPr="002A781A">
              <w:rPr>
                <w:rFonts w:ascii="Verdana" w:eastAsia="Times New Roman" w:hAnsi="Verdana" w:cs="Times New Roman"/>
                <w:b/>
                <w:bCs/>
                <w:i/>
                <w:iCs/>
                <w:color w:val="000000"/>
                <w:sz w:val="24"/>
                <w:szCs w:val="24"/>
                <w:lang w:val="pt-BR" w:eastAsia="pt-BR"/>
              </w:rPr>
              <w:t>espermatozóides</w:t>
            </w:r>
            <w:proofErr w:type="spellEnd"/>
            <w:r w:rsidRPr="002A781A">
              <w:rPr>
                <w:rFonts w:ascii="Verdana" w:eastAsia="Times New Roman" w:hAnsi="Verdana" w:cs="Times New Roman"/>
                <w:color w:val="000000"/>
                <w:sz w:val="24"/>
                <w:szCs w:val="24"/>
                <w:lang w:val="pt-BR" w:eastAsia="pt-BR"/>
              </w:rPr>
              <w:t>.</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t> </w:t>
            </w:r>
          </w:p>
          <w:p w:rsidR="002A781A" w:rsidRPr="002A781A" w:rsidRDefault="002A781A" w:rsidP="002A781A">
            <w:pPr>
              <w:spacing w:after="240" w:line="240" w:lineRule="auto"/>
              <w:jc w:val="left"/>
              <w:rPr>
                <w:rFonts w:ascii="Verdana" w:eastAsia="Times New Roman" w:hAnsi="Verdana" w:cs="Times New Roman"/>
                <w:color w:val="000000"/>
                <w:sz w:val="18"/>
                <w:szCs w:val="18"/>
                <w:lang w:val="pt-BR" w:eastAsia="pt-BR"/>
              </w:rPr>
            </w:pPr>
            <w:r w:rsidRPr="002A781A">
              <w:rPr>
                <w:rFonts w:ascii="Verdana" w:eastAsia="Times New Roman" w:hAnsi="Verdana" w:cs="Times New Roman"/>
                <w:color w:val="000000"/>
                <w:sz w:val="18"/>
                <w:szCs w:val="18"/>
                <w:lang w:val="pt-BR" w:eastAsia="pt-BR"/>
              </w:rPr>
              <w:lastRenderedPageBreak/>
              <w:br/>
            </w:r>
            <w:r w:rsidRPr="002A781A">
              <w:rPr>
                <w:rFonts w:ascii="Verdana" w:eastAsia="Times New Roman" w:hAnsi="Verdana" w:cs="Times New Roman"/>
                <w:color w:val="000000"/>
                <w:sz w:val="18"/>
                <w:szCs w:val="18"/>
                <w:lang w:val="pt-BR" w:eastAsia="pt-BR"/>
              </w:rPr>
              <w:br/>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780"/>
            </w:tblGrid>
            <w:tr w:rsidR="002A781A" w:rsidRPr="002A781A" w:rsidTr="002A781A">
              <w:trPr>
                <w:tblCellSpacing w:w="0" w:type="dxa"/>
              </w:trPr>
              <w:tc>
                <w:tcPr>
                  <w:tcW w:w="8640" w:type="dxa"/>
                  <w:tcBorders>
                    <w:top w:val="outset" w:sz="6" w:space="0" w:color="auto"/>
                    <w:left w:val="outset" w:sz="6" w:space="0" w:color="auto"/>
                    <w:bottom w:val="outset" w:sz="6" w:space="0" w:color="auto"/>
                    <w:right w:val="outset" w:sz="6" w:space="0" w:color="auto"/>
                  </w:tcBorders>
                  <w:hideMark/>
                </w:tcPr>
                <w:p w:rsidR="002A781A" w:rsidRPr="002A781A" w:rsidRDefault="002A781A" w:rsidP="002A781A">
                  <w:pPr>
                    <w:spacing w:line="240" w:lineRule="auto"/>
                    <w:jc w:val="left"/>
                    <w:rPr>
                      <w:rFonts w:ascii="Times New Roman" w:eastAsia="Times New Roman" w:hAnsi="Times New Roman" w:cs="Times New Roman"/>
                      <w:sz w:val="24"/>
                      <w:szCs w:val="24"/>
                      <w:lang w:val="pt-BR" w:eastAsia="pt-BR"/>
                    </w:rPr>
                  </w:pPr>
                </w:p>
                <w:p w:rsidR="002A781A" w:rsidRPr="002A781A" w:rsidRDefault="002A781A" w:rsidP="002A781A">
                  <w:pPr>
                    <w:spacing w:line="240" w:lineRule="auto"/>
                    <w:ind w:left="-90"/>
                    <w:jc w:val="left"/>
                    <w:rPr>
                      <w:rFonts w:ascii="Times New Roman" w:eastAsia="Times New Roman" w:hAnsi="Times New Roman" w:cs="Times New Roman"/>
                      <w:sz w:val="24"/>
                      <w:szCs w:val="24"/>
                      <w:lang w:val="pt-BR" w:eastAsia="pt-BR"/>
                    </w:rPr>
                  </w:pPr>
                  <w:r w:rsidRPr="002A781A">
                    <w:rPr>
                      <w:rFonts w:ascii="Verdana" w:eastAsia="Times New Roman" w:hAnsi="Verdana" w:cs="Times New Roman"/>
                      <w:sz w:val="24"/>
                      <w:szCs w:val="24"/>
                      <w:lang w:val="pt-BR" w:eastAsia="pt-BR"/>
                    </w:rPr>
                    <w:t> </w:t>
                  </w:r>
                </w:p>
                <w:p w:rsidR="002A781A" w:rsidRPr="002A781A" w:rsidRDefault="002A781A" w:rsidP="002A781A">
                  <w:pPr>
                    <w:spacing w:line="240" w:lineRule="auto"/>
                    <w:jc w:val="left"/>
                    <w:rPr>
                      <w:rFonts w:ascii="Times New Roman" w:eastAsia="Times New Roman" w:hAnsi="Times New Roman" w:cs="Times New Roman"/>
                      <w:sz w:val="24"/>
                      <w:szCs w:val="24"/>
                      <w:lang w:val="pt-BR" w:eastAsia="pt-BR"/>
                    </w:rPr>
                  </w:pPr>
                </w:p>
                <w:p w:rsidR="002A781A" w:rsidRPr="002A781A" w:rsidRDefault="002A781A" w:rsidP="002A781A">
                  <w:pPr>
                    <w:spacing w:line="240" w:lineRule="auto"/>
                    <w:ind w:left="-90"/>
                    <w:jc w:val="center"/>
                    <w:rPr>
                      <w:rFonts w:ascii="Times New Roman" w:eastAsia="Times New Roman" w:hAnsi="Times New Roman" w:cs="Times New Roman"/>
                      <w:sz w:val="24"/>
                      <w:szCs w:val="24"/>
                      <w:lang w:val="pt-BR" w:eastAsia="pt-BR"/>
                    </w:rPr>
                  </w:pPr>
                  <w:r w:rsidRPr="002A781A">
                    <w:rPr>
                      <w:rFonts w:ascii="Verdana" w:eastAsia="Times New Roman" w:hAnsi="Verdana" w:cs="Times New Roman"/>
                      <w:sz w:val="16"/>
                      <w:szCs w:val="16"/>
                      <w:lang w:val="pt-BR" w:eastAsia="pt-BR"/>
                    </w:rPr>
                    <w:t xml:space="preserve">ESPERMATOGÔNIAS-ESPERMATÓCITOS </w:t>
                  </w:r>
                  <w:proofErr w:type="gramStart"/>
                  <w:r w:rsidRPr="002A781A">
                    <w:rPr>
                      <w:rFonts w:ascii="Verdana" w:eastAsia="Times New Roman" w:hAnsi="Verdana" w:cs="Times New Roman"/>
                      <w:sz w:val="16"/>
                      <w:szCs w:val="16"/>
                      <w:lang w:val="pt-BR" w:eastAsia="pt-BR"/>
                    </w:rPr>
                    <w:t>1</w:t>
                  </w:r>
                  <w:proofErr w:type="gramEnd"/>
                  <w:r w:rsidRPr="002A781A">
                    <w:rPr>
                      <w:rFonts w:ascii="Verdana" w:eastAsia="Times New Roman" w:hAnsi="Verdana" w:cs="Times New Roman"/>
                      <w:sz w:val="16"/>
                      <w:szCs w:val="16"/>
                      <w:lang w:val="pt-BR" w:eastAsia="pt-BR"/>
                    </w:rPr>
                    <w:t xml:space="preserve"> e 2-ESPERMÁTIDES- ESPERMATOZÓIDES</w:t>
                  </w:r>
                </w:p>
                <w:p w:rsidR="002A781A" w:rsidRPr="002A781A" w:rsidRDefault="002A781A" w:rsidP="002A781A">
                  <w:pPr>
                    <w:spacing w:line="240" w:lineRule="auto"/>
                    <w:jc w:val="left"/>
                    <w:rPr>
                      <w:rFonts w:ascii="Times New Roman" w:eastAsia="Times New Roman" w:hAnsi="Times New Roman" w:cs="Times New Roman"/>
                      <w:sz w:val="24"/>
                      <w:szCs w:val="24"/>
                      <w:lang w:val="pt-BR" w:eastAsia="pt-BR"/>
                    </w:rPr>
                  </w:pPr>
                </w:p>
                <w:p w:rsidR="002A781A" w:rsidRPr="002A781A" w:rsidRDefault="002A781A" w:rsidP="002A781A">
                  <w:pPr>
                    <w:spacing w:line="240" w:lineRule="auto"/>
                    <w:ind w:left="-90"/>
                    <w:jc w:val="center"/>
                    <w:rPr>
                      <w:rFonts w:ascii="Times New Roman" w:eastAsia="Times New Roman" w:hAnsi="Times New Roman" w:cs="Times New Roman"/>
                      <w:sz w:val="24"/>
                      <w:szCs w:val="24"/>
                      <w:lang w:val="pt-BR" w:eastAsia="pt-BR"/>
                    </w:rPr>
                  </w:pPr>
                  <w:r w:rsidRPr="002A781A">
                    <w:rPr>
                      <w:rFonts w:ascii="Verdana" w:eastAsia="Times New Roman" w:hAnsi="Verdana" w:cs="Times New Roman"/>
                      <w:i/>
                      <w:iCs/>
                      <w:sz w:val="24"/>
                      <w:szCs w:val="24"/>
                      <w:lang w:val="pt-BR" w:eastAsia="pt-BR"/>
                    </w:rPr>
                    <w:t>46 CROMOSSOMOS                                           23 CROMOSSOMOS</w:t>
                  </w:r>
                </w:p>
                <w:p w:rsidR="002A781A" w:rsidRPr="002A781A" w:rsidRDefault="002A781A" w:rsidP="002A781A">
                  <w:pPr>
                    <w:spacing w:line="240" w:lineRule="auto"/>
                    <w:jc w:val="left"/>
                    <w:rPr>
                      <w:rFonts w:ascii="Times New Roman" w:eastAsia="Times New Roman" w:hAnsi="Times New Roman" w:cs="Times New Roman"/>
                      <w:sz w:val="24"/>
                      <w:szCs w:val="24"/>
                      <w:lang w:val="pt-BR" w:eastAsia="pt-BR"/>
                    </w:rPr>
                  </w:pPr>
                </w:p>
                <w:p w:rsidR="002A781A" w:rsidRPr="002A781A" w:rsidRDefault="002A781A" w:rsidP="002A781A">
                  <w:pPr>
                    <w:spacing w:line="240" w:lineRule="auto"/>
                    <w:ind w:left="-90"/>
                    <w:jc w:val="left"/>
                    <w:rPr>
                      <w:rFonts w:ascii="Times New Roman" w:eastAsia="Times New Roman" w:hAnsi="Times New Roman" w:cs="Times New Roman"/>
                      <w:sz w:val="24"/>
                      <w:szCs w:val="24"/>
                      <w:lang w:val="pt-BR" w:eastAsia="pt-BR"/>
                    </w:rPr>
                  </w:pPr>
                  <w:r w:rsidRPr="002A781A">
                    <w:rPr>
                      <w:rFonts w:ascii="Verdana" w:eastAsia="Times New Roman" w:hAnsi="Verdana" w:cs="Times New Roman"/>
                      <w:sz w:val="24"/>
                      <w:szCs w:val="24"/>
                      <w:lang w:val="pt-BR" w:eastAsia="pt-BR"/>
                    </w:rPr>
                    <w:t> </w:t>
                  </w:r>
                </w:p>
              </w:tc>
            </w:tr>
          </w:tbl>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center"/>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t> </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t> </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center"/>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t>OOGÊNESE</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center"/>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b/>
                <w:bCs/>
                <w:color w:val="000000"/>
                <w:sz w:val="24"/>
                <w:szCs w:val="24"/>
                <w:lang w:val="pt-BR" w:eastAsia="pt-BR"/>
              </w:rPr>
              <w:t> </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t>Inicia-se ainda no período fetal e </w:t>
            </w:r>
            <w:r w:rsidRPr="002A781A">
              <w:rPr>
                <w:rFonts w:ascii="Verdana" w:eastAsia="Times New Roman" w:hAnsi="Verdana" w:cs="Times New Roman"/>
                <w:b/>
                <w:bCs/>
                <w:color w:val="000000"/>
                <w:sz w:val="24"/>
                <w:szCs w:val="24"/>
                <w:lang w:val="pt-BR" w:eastAsia="pt-BR"/>
              </w:rPr>
              <w:t>aos cinco meses de gestação</w:t>
            </w:r>
            <w:r w:rsidRPr="002A781A">
              <w:rPr>
                <w:rFonts w:ascii="Verdana" w:eastAsia="Times New Roman" w:hAnsi="Verdana" w:cs="Times New Roman"/>
                <w:color w:val="000000"/>
                <w:sz w:val="24"/>
                <w:szCs w:val="24"/>
                <w:lang w:val="pt-BR" w:eastAsia="pt-BR"/>
              </w:rPr>
              <w:t> o feto feminino já conta com o número máximo de </w:t>
            </w:r>
            <w:proofErr w:type="spellStart"/>
            <w:r w:rsidRPr="002A781A">
              <w:rPr>
                <w:rFonts w:ascii="Verdana" w:eastAsia="Times New Roman" w:hAnsi="Verdana" w:cs="Times New Roman"/>
                <w:b/>
                <w:bCs/>
                <w:i/>
                <w:iCs/>
                <w:color w:val="000000"/>
                <w:sz w:val="24"/>
                <w:szCs w:val="24"/>
                <w:lang w:val="pt-BR" w:eastAsia="pt-BR"/>
              </w:rPr>
              <w:t>oócitos</w:t>
            </w:r>
            <w:proofErr w:type="spellEnd"/>
            <w:r w:rsidRPr="002A781A">
              <w:rPr>
                <w:rFonts w:ascii="Verdana" w:eastAsia="Times New Roman" w:hAnsi="Verdana" w:cs="Times New Roman"/>
                <w:b/>
                <w:bCs/>
                <w:i/>
                <w:iCs/>
                <w:color w:val="000000"/>
                <w:sz w:val="24"/>
                <w:szCs w:val="24"/>
                <w:lang w:val="pt-BR" w:eastAsia="pt-BR"/>
              </w:rPr>
              <w:t xml:space="preserve"> primários</w:t>
            </w:r>
            <w:r w:rsidRPr="002A781A">
              <w:rPr>
                <w:rFonts w:ascii="Verdana" w:eastAsia="Times New Roman" w:hAnsi="Verdana" w:cs="Times New Roman"/>
                <w:color w:val="000000"/>
                <w:sz w:val="24"/>
                <w:szCs w:val="24"/>
                <w:lang w:val="pt-BR" w:eastAsia="pt-BR"/>
              </w:rPr>
              <w:t xml:space="preserve">: </w:t>
            </w:r>
            <w:proofErr w:type="gramStart"/>
            <w:r w:rsidRPr="002A781A">
              <w:rPr>
                <w:rFonts w:ascii="Verdana" w:eastAsia="Times New Roman" w:hAnsi="Verdana" w:cs="Times New Roman"/>
                <w:color w:val="000000"/>
                <w:sz w:val="24"/>
                <w:szCs w:val="24"/>
                <w:lang w:val="pt-BR" w:eastAsia="pt-BR"/>
              </w:rPr>
              <w:t>7</w:t>
            </w:r>
            <w:proofErr w:type="gramEnd"/>
            <w:r w:rsidRPr="002A781A">
              <w:rPr>
                <w:rFonts w:ascii="Verdana" w:eastAsia="Times New Roman" w:hAnsi="Verdana" w:cs="Times New Roman"/>
                <w:color w:val="000000"/>
                <w:sz w:val="24"/>
                <w:szCs w:val="24"/>
                <w:lang w:val="pt-BR" w:eastAsia="pt-BR"/>
              </w:rPr>
              <w:t xml:space="preserve"> milhões. Não mais haverá formação de novos </w:t>
            </w:r>
            <w:proofErr w:type="spellStart"/>
            <w:r w:rsidRPr="002A781A">
              <w:rPr>
                <w:rFonts w:ascii="Verdana" w:eastAsia="Times New Roman" w:hAnsi="Verdana" w:cs="Times New Roman"/>
                <w:color w:val="000000"/>
                <w:sz w:val="24"/>
                <w:szCs w:val="24"/>
                <w:lang w:val="pt-BR" w:eastAsia="pt-BR"/>
              </w:rPr>
              <w:t>oócitos</w:t>
            </w:r>
            <w:proofErr w:type="spellEnd"/>
            <w:r w:rsidRPr="002A781A">
              <w:rPr>
                <w:rFonts w:ascii="Verdana" w:eastAsia="Times New Roman" w:hAnsi="Verdana" w:cs="Times New Roman"/>
                <w:color w:val="000000"/>
                <w:sz w:val="24"/>
                <w:szCs w:val="24"/>
                <w:lang w:val="pt-BR" w:eastAsia="pt-BR"/>
              </w:rPr>
              <w:t>. No nascimento permanecem apenas de 700.000 a 2 milhões, que na puberdade se reduzem a 400.000, agora plenamente maturados: </w:t>
            </w:r>
            <w:proofErr w:type="spellStart"/>
            <w:r w:rsidRPr="002A781A">
              <w:rPr>
                <w:rFonts w:ascii="Verdana" w:eastAsia="Times New Roman" w:hAnsi="Verdana" w:cs="Times New Roman"/>
                <w:b/>
                <w:bCs/>
                <w:i/>
                <w:iCs/>
                <w:color w:val="000000"/>
                <w:sz w:val="24"/>
                <w:szCs w:val="24"/>
                <w:lang w:val="pt-BR" w:eastAsia="pt-BR"/>
              </w:rPr>
              <w:t>oócitos</w:t>
            </w:r>
            <w:proofErr w:type="spellEnd"/>
            <w:r w:rsidRPr="002A781A">
              <w:rPr>
                <w:rFonts w:ascii="Verdana" w:eastAsia="Times New Roman" w:hAnsi="Verdana" w:cs="Times New Roman"/>
                <w:b/>
                <w:bCs/>
                <w:i/>
                <w:iCs/>
                <w:color w:val="000000"/>
                <w:sz w:val="24"/>
                <w:szCs w:val="24"/>
                <w:lang w:val="pt-BR" w:eastAsia="pt-BR"/>
              </w:rPr>
              <w:t xml:space="preserve"> definitivos</w:t>
            </w:r>
            <w:r w:rsidRPr="002A781A">
              <w:rPr>
                <w:rFonts w:ascii="Verdana" w:eastAsia="Times New Roman" w:hAnsi="Verdana" w:cs="Times New Roman"/>
                <w:color w:val="000000"/>
                <w:sz w:val="24"/>
                <w:szCs w:val="24"/>
                <w:lang w:val="pt-BR" w:eastAsia="pt-BR"/>
              </w:rPr>
              <w:t>. Estes é que são liberados mensalmente nos períodos menstruais. Note-se que estas células permanecem com 46 cromossomos e, ao contrário das masculinas, passarão a contar com apenas 23 cromossomos somente quando e se forem </w:t>
            </w:r>
            <w:r w:rsidRPr="002A781A">
              <w:rPr>
                <w:rFonts w:ascii="Verdana" w:eastAsia="Times New Roman" w:hAnsi="Verdana" w:cs="Times New Roman"/>
                <w:b/>
                <w:bCs/>
                <w:i/>
                <w:iCs/>
                <w:color w:val="000000"/>
                <w:sz w:val="24"/>
                <w:szCs w:val="24"/>
                <w:lang w:val="pt-BR" w:eastAsia="pt-BR"/>
              </w:rPr>
              <w:t>fertilizadas</w:t>
            </w:r>
            <w:r w:rsidRPr="002A781A">
              <w:rPr>
                <w:rFonts w:ascii="Verdana" w:eastAsia="Times New Roman" w:hAnsi="Verdana" w:cs="Times New Roman"/>
                <w:color w:val="000000"/>
                <w:sz w:val="24"/>
                <w:szCs w:val="24"/>
                <w:lang w:val="pt-BR" w:eastAsia="pt-BR"/>
              </w:rPr>
              <w:t>, por meio do processo de </w:t>
            </w:r>
            <w:r w:rsidRPr="002A781A">
              <w:rPr>
                <w:rFonts w:ascii="Verdana" w:eastAsia="Times New Roman" w:hAnsi="Verdana" w:cs="Times New Roman"/>
                <w:b/>
                <w:bCs/>
                <w:i/>
                <w:iCs/>
                <w:color w:val="000000"/>
                <w:sz w:val="24"/>
                <w:szCs w:val="24"/>
                <w:lang w:val="pt-BR" w:eastAsia="pt-BR"/>
              </w:rPr>
              <w:t>meiose</w:t>
            </w:r>
            <w:r w:rsidRPr="002A781A">
              <w:rPr>
                <w:rFonts w:ascii="Verdana" w:eastAsia="Times New Roman" w:hAnsi="Verdana" w:cs="Times New Roman"/>
                <w:color w:val="000000"/>
                <w:sz w:val="24"/>
                <w:szCs w:val="24"/>
                <w:lang w:val="pt-BR" w:eastAsia="pt-BR"/>
              </w:rPr>
              <w:t> – divisão celular na qual a célula é dividida em duas e cada célula nova possui a metade dos cromossomos [</w:t>
            </w:r>
            <w:bookmarkStart w:id="3" w:name="_ednref4"/>
            <w:r w:rsidRPr="002A781A">
              <w:rPr>
                <w:rFonts w:ascii="Times New Roman" w:eastAsia="Times New Roman" w:hAnsi="Times New Roman" w:cs="Times New Roman"/>
                <w:color w:val="000000"/>
                <w:sz w:val="24"/>
                <w:szCs w:val="24"/>
                <w:lang w:val="pt-BR" w:eastAsia="pt-BR"/>
              </w:rPr>
              <w:fldChar w:fldCharType="begin"/>
            </w:r>
            <w:r w:rsidRPr="002A781A">
              <w:rPr>
                <w:rFonts w:ascii="Times New Roman" w:eastAsia="Times New Roman" w:hAnsi="Times New Roman" w:cs="Times New Roman"/>
                <w:color w:val="000000"/>
                <w:sz w:val="24"/>
                <w:szCs w:val="24"/>
                <w:lang w:val="pt-BR" w:eastAsia="pt-BR"/>
              </w:rPr>
              <w:instrText xml:space="preserve"> HYPERLINK "http://www.heitordepaola.com/publicacoes_materia.asp?id_artigo=697" \l "_edn4" \o "" </w:instrText>
            </w:r>
            <w:r w:rsidRPr="002A781A">
              <w:rPr>
                <w:rFonts w:ascii="Times New Roman" w:eastAsia="Times New Roman" w:hAnsi="Times New Roman" w:cs="Times New Roman"/>
                <w:color w:val="000000"/>
                <w:sz w:val="24"/>
                <w:szCs w:val="24"/>
                <w:lang w:val="pt-BR" w:eastAsia="pt-BR"/>
              </w:rPr>
              <w:fldChar w:fldCharType="separate"/>
            </w:r>
            <w:r w:rsidRPr="002A781A">
              <w:rPr>
                <w:rFonts w:ascii="Times New Roman" w:eastAsia="Times New Roman" w:hAnsi="Times New Roman" w:cs="Times New Roman"/>
                <w:color w:val="0000FF"/>
                <w:sz w:val="24"/>
                <w:szCs w:val="24"/>
                <w:u w:val="single"/>
                <w:lang w:val="pt-BR" w:eastAsia="pt-BR"/>
              </w:rPr>
              <w:t>[4]</w:t>
            </w:r>
            <w:r w:rsidRPr="002A781A">
              <w:rPr>
                <w:rFonts w:ascii="Times New Roman" w:eastAsia="Times New Roman" w:hAnsi="Times New Roman" w:cs="Times New Roman"/>
                <w:color w:val="000000"/>
                <w:sz w:val="24"/>
                <w:szCs w:val="24"/>
                <w:lang w:val="pt-BR" w:eastAsia="pt-BR"/>
              </w:rPr>
              <w:fldChar w:fldCharType="end"/>
            </w:r>
            <w:bookmarkEnd w:id="3"/>
            <w:r w:rsidRPr="002A781A">
              <w:rPr>
                <w:rFonts w:ascii="Verdana" w:eastAsia="Times New Roman" w:hAnsi="Verdana" w:cs="Times New Roman"/>
                <w:color w:val="000000"/>
                <w:sz w:val="24"/>
                <w:szCs w:val="24"/>
                <w:lang w:val="pt-BR" w:eastAsia="pt-BR"/>
              </w:rPr>
              <w:t xml:space="preserve">] da célula-mãe. Não fertilizadas são expelidas com </w:t>
            </w:r>
            <w:proofErr w:type="gramStart"/>
            <w:r w:rsidRPr="002A781A">
              <w:rPr>
                <w:rFonts w:ascii="Verdana" w:eastAsia="Times New Roman" w:hAnsi="Verdana" w:cs="Times New Roman"/>
                <w:color w:val="000000"/>
                <w:sz w:val="24"/>
                <w:szCs w:val="24"/>
                <w:lang w:val="pt-BR" w:eastAsia="pt-BR"/>
              </w:rPr>
              <w:t>o 46</w:t>
            </w:r>
            <w:proofErr w:type="gramEnd"/>
            <w:r w:rsidRPr="002A781A">
              <w:rPr>
                <w:rFonts w:ascii="Verdana" w:eastAsia="Times New Roman" w:hAnsi="Verdana" w:cs="Times New Roman"/>
                <w:color w:val="000000"/>
                <w:sz w:val="24"/>
                <w:szCs w:val="24"/>
                <w:lang w:val="pt-BR" w:eastAsia="pt-BR"/>
              </w:rPr>
              <w:t xml:space="preserve"> cromossomos na menstruação.</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t> </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t> </w:t>
            </w:r>
          </w:p>
          <w:p w:rsidR="002A781A" w:rsidRPr="002A781A" w:rsidRDefault="002A781A" w:rsidP="002A781A">
            <w:pPr>
              <w:spacing w:after="240" w:line="240" w:lineRule="auto"/>
              <w:jc w:val="left"/>
              <w:rPr>
                <w:rFonts w:ascii="Verdana" w:eastAsia="Times New Roman" w:hAnsi="Verdana" w:cs="Times New Roman"/>
                <w:color w:val="000000"/>
                <w:sz w:val="18"/>
                <w:szCs w:val="18"/>
                <w:lang w:val="pt-BR" w:eastAsia="pt-BR"/>
              </w:rPr>
            </w:pPr>
            <w:r w:rsidRPr="002A781A">
              <w:rPr>
                <w:rFonts w:ascii="Verdana" w:eastAsia="Times New Roman" w:hAnsi="Verdana" w:cs="Times New Roman"/>
                <w:color w:val="000000"/>
                <w:sz w:val="18"/>
                <w:szCs w:val="18"/>
                <w:lang w:val="pt-BR" w:eastAsia="pt-BR"/>
              </w:rPr>
              <w:br/>
            </w:r>
            <w:r w:rsidRPr="002A781A">
              <w:rPr>
                <w:rFonts w:ascii="Verdana" w:eastAsia="Times New Roman" w:hAnsi="Verdana" w:cs="Times New Roman"/>
                <w:color w:val="000000"/>
                <w:sz w:val="18"/>
                <w:szCs w:val="18"/>
                <w:lang w:val="pt-BR" w:eastAsia="pt-BR"/>
              </w:rPr>
              <w:br/>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780"/>
            </w:tblGrid>
            <w:tr w:rsidR="002A781A" w:rsidRPr="002A781A" w:rsidTr="002A781A">
              <w:trPr>
                <w:tblCellSpacing w:w="0" w:type="dxa"/>
              </w:trPr>
              <w:tc>
                <w:tcPr>
                  <w:tcW w:w="8730" w:type="dxa"/>
                  <w:tcBorders>
                    <w:top w:val="outset" w:sz="6" w:space="0" w:color="auto"/>
                    <w:left w:val="outset" w:sz="6" w:space="0" w:color="auto"/>
                    <w:bottom w:val="outset" w:sz="6" w:space="0" w:color="auto"/>
                    <w:right w:val="outset" w:sz="6" w:space="0" w:color="auto"/>
                  </w:tcBorders>
                  <w:hideMark/>
                </w:tcPr>
                <w:p w:rsidR="002A781A" w:rsidRPr="002A781A" w:rsidRDefault="002A781A" w:rsidP="002A781A">
                  <w:pPr>
                    <w:spacing w:line="240" w:lineRule="auto"/>
                    <w:jc w:val="left"/>
                    <w:rPr>
                      <w:rFonts w:ascii="Times New Roman" w:eastAsia="Times New Roman" w:hAnsi="Times New Roman" w:cs="Times New Roman"/>
                      <w:sz w:val="24"/>
                      <w:szCs w:val="24"/>
                      <w:lang w:val="pt-BR" w:eastAsia="pt-BR"/>
                    </w:rPr>
                  </w:pPr>
                </w:p>
                <w:p w:rsidR="002A781A" w:rsidRPr="002A781A" w:rsidRDefault="002A781A" w:rsidP="002A781A">
                  <w:pPr>
                    <w:spacing w:line="240" w:lineRule="auto"/>
                    <w:jc w:val="left"/>
                    <w:rPr>
                      <w:rFonts w:ascii="Times New Roman" w:eastAsia="Times New Roman" w:hAnsi="Times New Roman" w:cs="Times New Roman"/>
                      <w:sz w:val="24"/>
                      <w:szCs w:val="24"/>
                      <w:lang w:val="pt-BR" w:eastAsia="pt-BR"/>
                    </w:rPr>
                  </w:pPr>
                  <w:r w:rsidRPr="002A781A">
                    <w:rPr>
                      <w:rFonts w:ascii="Verdana" w:eastAsia="Times New Roman" w:hAnsi="Verdana" w:cs="Times New Roman"/>
                      <w:sz w:val="24"/>
                      <w:szCs w:val="24"/>
                      <w:lang w:val="pt-BR" w:eastAsia="pt-BR"/>
                    </w:rPr>
                    <w:t> </w:t>
                  </w:r>
                </w:p>
                <w:p w:rsidR="002A781A" w:rsidRPr="002A781A" w:rsidRDefault="002A781A" w:rsidP="002A781A">
                  <w:pPr>
                    <w:spacing w:line="240" w:lineRule="auto"/>
                    <w:jc w:val="left"/>
                    <w:rPr>
                      <w:rFonts w:ascii="Times New Roman" w:eastAsia="Times New Roman" w:hAnsi="Times New Roman" w:cs="Times New Roman"/>
                      <w:sz w:val="24"/>
                      <w:szCs w:val="24"/>
                      <w:lang w:val="pt-BR" w:eastAsia="pt-BR"/>
                    </w:rPr>
                  </w:pPr>
                </w:p>
                <w:p w:rsidR="002A781A" w:rsidRPr="002A781A" w:rsidRDefault="002A781A" w:rsidP="002A781A">
                  <w:pPr>
                    <w:spacing w:line="240" w:lineRule="auto"/>
                    <w:jc w:val="center"/>
                    <w:rPr>
                      <w:rFonts w:ascii="Times New Roman" w:eastAsia="Times New Roman" w:hAnsi="Times New Roman" w:cs="Times New Roman"/>
                      <w:sz w:val="24"/>
                      <w:szCs w:val="24"/>
                      <w:lang w:val="pt-BR" w:eastAsia="pt-BR"/>
                    </w:rPr>
                  </w:pPr>
                  <w:proofErr w:type="gramStart"/>
                  <w:r w:rsidRPr="002A781A">
                    <w:rPr>
                      <w:rFonts w:ascii="Verdana" w:eastAsia="Times New Roman" w:hAnsi="Verdana" w:cs="Times New Roman"/>
                      <w:sz w:val="16"/>
                      <w:szCs w:val="16"/>
                      <w:lang w:val="pt-BR" w:eastAsia="pt-BR"/>
                    </w:rPr>
                    <w:t>OOGÔNIAS[</w:t>
                  </w:r>
                  <w:proofErr w:type="gramEnd"/>
                  <w:r w:rsidRPr="002A781A">
                    <w:rPr>
                      <w:rFonts w:ascii="Verdana" w:eastAsia="Times New Roman" w:hAnsi="Verdana" w:cs="Times New Roman"/>
                      <w:sz w:val="16"/>
                      <w:szCs w:val="16"/>
                      <w:lang w:val="pt-BR" w:eastAsia="pt-BR"/>
                    </w:rPr>
                    <w:t>5MESES]-OÓCITOSPRIMÁRIOS[</w:t>
                  </w:r>
                  <w:r w:rsidRPr="002A781A">
                    <w:rPr>
                      <w:rFonts w:ascii="Verdana" w:eastAsia="Times New Roman" w:hAnsi="Verdana" w:cs="Times New Roman"/>
                      <w:i/>
                      <w:iCs/>
                      <w:sz w:val="16"/>
                      <w:lang w:val="pt-BR" w:eastAsia="pt-BR"/>
                    </w:rPr>
                    <w:t>PUBERDADE</w:t>
                  </w:r>
                  <w:r w:rsidRPr="002A781A">
                    <w:rPr>
                      <w:rFonts w:ascii="Verdana" w:eastAsia="Times New Roman" w:hAnsi="Verdana" w:cs="Times New Roman"/>
                      <w:sz w:val="16"/>
                      <w:szCs w:val="16"/>
                      <w:lang w:val="pt-BR" w:eastAsia="pt-BR"/>
                    </w:rPr>
                    <w:t>]-OÓCITOS SECUNDÁRIOS</w:t>
                  </w:r>
                </w:p>
                <w:p w:rsidR="002A781A" w:rsidRPr="002A781A" w:rsidRDefault="002A781A" w:rsidP="002A781A">
                  <w:pPr>
                    <w:spacing w:line="240" w:lineRule="auto"/>
                    <w:jc w:val="left"/>
                    <w:rPr>
                      <w:rFonts w:ascii="Times New Roman" w:eastAsia="Times New Roman" w:hAnsi="Times New Roman" w:cs="Times New Roman"/>
                      <w:sz w:val="24"/>
                      <w:szCs w:val="24"/>
                      <w:lang w:val="pt-BR" w:eastAsia="pt-BR"/>
                    </w:rPr>
                  </w:pPr>
                </w:p>
                <w:p w:rsidR="002A781A" w:rsidRPr="002A781A" w:rsidRDefault="002A781A" w:rsidP="002A781A">
                  <w:pPr>
                    <w:spacing w:line="240" w:lineRule="auto"/>
                    <w:jc w:val="center"/>
                    <w:rPr>
                      <w:rFonts w:ascii="Times New Roman" w:eastAsia="Times New Roman" w:hAnsi="Times New Roman" w:cs="Times New Roman"/>
                      <w:sz w:val="24"/>
                      <w:szCs w:val="24"/>
                      <w:lang w:val="pt-BR" w:eastAsia="pt-BR"/>
                    </w:rPr>
                  </w:pPr>
                  <w:r w:rsidRPr="002A781A">
                    <w:rPr>
                      <w:rFonts w:ascii="Verdana" w:eastAsia="Times New Roman" w:hAnsi="Verdana" w:cs="Times New Roman"/>
                      <w:i/>
                      <w:iCs/>
                      <w:sz w:val="24"/>
                      <w:szCs w:val="24"/>
                      <w:lang w:val="pt-BR" w:eastAsia="pt-BR"/>
                    </w:rPr>
                    <w:t>46 CROMOSSOMOS</w:t>
                  </w:r>
                </w:p>
              </w:tc>
            </w:tr>
          </w:tbl>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t> </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b/>
                <w:bCs/>
                <w:color w:val="000000"/>
                <w:sz w:val="24"/>
                <w:szCs w:val="24"/>
                <w:lang w:val="pt-BR" w:eastAsia="pt-BR"/>
              </w:rPr>
              <w:t> </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center"/>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b/>
                <w:bCs/>
                <w:color w:val="000000"/>
                <w:sz w:val="24"/>
                <w:szCs w:val="24"/>
                <w:lang w:val="pt-BR" w:eastAsia="pt-BR"/>
              </w:rPr>
              <w:lastRenderedPageBreak/>
              <w:t>FERTILIZAÇÃO</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b/>
                <w:bCs/>
                <w:color w:val="000000"/>
                <w:sz w:val="24"/>
                <w:szCs w:val="24"/>
                <w:lang w:val="pt-BR" w:eastAsia="pt-BR"/>
              </w:rPr>
              <w:t> </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t>A </w:t>
            </w:r>
            <w:r w:rsidRPr="002A781A">
              <w:rPr>
                <w:rFonts w:ascii="Verdana" w:eastAsia="Times New Roman" w:hAnsi="Verdana" w:cs="Times New Roman"/>
                <w:b/>
                <w:bCs/>
                <w:i/>
                <w:iCs/>
                <w:color w:val="000000"/>
                <w:sz w:val="24"/>
                <w:szCs w:val="24"/>
                <w:lang w:val="pt-BR" w:eastAsia="pt-BR"/>
              </w:rPr>
              <w:t>fertilização </w:t>
            </w:r>
            <w:r w:rsidRPr="002A781A">
              <w:rPr>
                <w:rFonts w:ascii="Verdana" w:eastAsia="Times New Roman" w:hAnsi="Verdana" w:cs="Times New Roman"/>
                <w:color w:val="000000"/>
                <w:sz w:val="24"/>
                <w:szCs w:val="24"/>
                <w:lang w:val="pt-BR" w:eastAsia="pt-BR"/>
              </w:rPr>
              <w:t xml:space="preserve">começa quando um </w:t>
            </w:r>
            <w:proofErr w:type="spellStart"/>
            <w:r w:rsidRPr="002A781A">
              <w:rPr>
                <w:rFonts w:ascii="Verdana" w:eastAsia="Times New Roman" w:hAnsi="Verdana" w:cs="Times New Roman"/>
                <w:color w:val="000000"/>
                <w:sz w:val="24"/>
                <w:szCs w:val="24"/>
                <w:lang w:val="pt-BR" w:eastAsia="pt-BR"/>
              </w:rPr>
              <w:t>espermatozóide</w:t>
            </w:r>
            <w:proofErr w:type="spellEnd"/>
            <w:r w:rsidRPr="002A781A">
              <w:rPr>
                <w:rFonts w:ascii="Verdana" w:eastAsia="Times New Roman" w:hAnsi="Verdana" w:cs="Times New Roman"/>
                <w:color w:val="000000"/>
                <w:sz w:val="24"/>
                <w:szCs w:val="24"/>
                <w:lang w:val="pt-BR" w:eastAsia="pt-BR"/>
              </w:rPr>
              <w:t xml:space="preserve"> entra em contato com um </w:t>
            </w:r>
            <w:proofErr w:type="spellStart"/>
            <w:r w:rsidRPr="002A781A">
              <w:rPr>
                <w:rFonts w:ascii="Verdana" w:eastAsia="Times New Roman" w:hAnsi="Verdana" w:cs="Times New Roman"/>
                <w:color w:val="000000"/>
                <w:sz w:val="24"/>
                <w:szCs w:val="24"/>
                <w:lang w:val="pt-BR" w:eastAsia="pt-BR"/>
              </w:rPr>
              <w:t>oócito</w:t>
            </w:r>
            <w:proofErr w:type="spellEnd"/>
            <w:r w:rsidRPr="002A781A">
              <w:rPr>
                <w:rFonts w:ascii="Verdana" w:eastAsia="Times New Roman" w:hAnsi="Verdana" w:cs="Times New Roman"/>
                <w:color w:val="000000"/>
                <w:sz w:val="24"/>
                <w:szCs w:val="24"/>
                <w:lang w:val="pt-BR" w:eastAsia="pt-BR"/>
              </w:rPr>
              <w:t xml:space="preserve"> secundário (óvulo), geralmente na trompa de Falópio, e termina pela </w:t>
            </w:r>
            <w:proofErr w:type="spellStart"/>
            <w:r w:rsidRPr="002A781A">
              <w:rPr>
                <w:rFonts w:ascii="Verdana" w:eastAsia="Times New Roman" w:hAnsi="Verdana" w:cs="Times New Roman"/>
                <w:color w:val="000000"/>
                <w:sz w:val="24"/>
                <w:szCs w:val="24"/>
                <w:lang w:val="pt-BR" w:eastAsia="pt-BR"/>
              </w:rPr>
              <w:t>mesclagem</w:t>
            </w:r>
            <w:proofErr w:type="spellEnd"/>
            <w:r w:rsidRPr="002A781A">
              <w:rPr>
                <w:rFonts w:ascii="Verdana" w:eastAsia="Times New Roman" w:hAnsi="Verdana" w:cs="Times New Roman"/>
                <w:color w:val="000000"/>
                <w:sz w:val="24"/>
                <w:szCs w:val="24"/>
                <w:lang w:val="pt-BR" w:eastAsia="pt-BR"/>
              </w:rPr>
              <w:t xml:space="preserve"> dos cromossomos paternos e maternos que então prossegue seu caminho até a </w:t>
            </w:r>
            <w:proofErr w:type="spellStart"/>
            <w:r w:rsidRPr="002A781A">
              <w:rPr>
                <w:rFonts w:ascii="Verdana" w:eastAsia="Times New Roman" w:hAnsi="Verdana" w:cs="Times New Roman"/>
                <w:color w:val="000000"/>
                <w:sz w:val="24"/>
                <w:szCs w:val="24"/>
                <w:lang w:val="pt-BR" w:eastAsia="pt-BR"/>
              </w:rPr>
              <w:t>nidação</w:t>
            </w:r>
            <w:proofErr w:type="spellEnd"/>
            <w:r w:rsidRPr="002A781A">
              <w:rPr>
                <w:rFonts w:ascii="Verdana" w:eastAsia="Times New Roman" w:hAnsi="Verdana" w:cs="Times New Roman"/>
                <w:color w:val="000000"/>
                <w:sz w:val="24"/>
                <w:szCs w:val="24"/>
                <w:lang w:val="pt-BR" w:eastAsia="pt-BR"/>
              </w:rPr>
              <w:t xml:space="preserve"> no endométrio (camada interna do útero, que já começa a se preparar para receber o novo ser). O </w:t>
            </w:r>
            <w:proofErr w:type="spellStart"/>
            <w:r w:rsidRPr="002A781A">
              <w:rPr>
                <w:rFonts w:ascii="Verdana" w:eastAsia="Times New Roman" w:hAnsi="Verdana" w:cs="Times New Roman"/>
                <w:color w:val="000000"/>
                <w:sz w:val="24"/>
                <w:szCs w:val="24"/>
                <w:lang w:val="pt-BR" w:eastAsia="pt-BR"/>
              </w:rPr>
              <w:t>oócito</w:t>
            </w:r>
            <w:proofErr w:type="spellEnd"/>
            <w:r w:rsidRPr="002A781A">
              <w:rPr>
                <w:rFonts w:ascii="Verdana" w:eastAsia="Times New Roman" w:hAnsi="Verdana" w:cs="Times New Roman"/>
                <w:color w:val="000000"/>
                <w:sz w:val="24"/>
                <w:szCs w:val="24"/>
                <w:lang w:val="pt-BR" w:eastAsia="pt-BR"/>
              </w:rPr>
              <w:t xml:space="preserve"> sofre o processo de </w:t>
            </w:r>
            <w:r w:rsidRPr="002A781A">
              <w:rPr>
                <w:rFonts w:ascii="Verdana" w:eastAsia="Times New Roman" w:hAnsi="Verdana" w:cs="Times New Roman"/>
                <w:i/>
                <w:iCs/>
                <w:color w:val="000000"/>
                <w:sz w:val="24"/>
                <w:szCs w:val="24"/>
                <w:lang w:val="pt-BR" w:eastAsia="pt-BR"/>
              </w:rPr>
              <w:t>meiose</w:t>
            </w:r>
            <w:r w:rsidRPr="002A781A">
              <w:rPr>
                <w:rFonts w:ascii="Verdana" w:eastAsia="Times New Roman" w:hAnsi="Verdana" w:cs="Times New Roman"/>
                <w:color w:val="000000"/>
                <w:sz w:val="24"/>
                <w:szCs w:val="24"/>
                <w:lang w:val="pt-BR" w:eastAsia="pt-BR"/>
              </w:rPr>
              <w:t>, perde 23 cromossomos e os restantes se interpenetram aos cromossomos paternos formando uma nova célula, </w:t>
            </w:r>
            <w:r w:rsidRPr="002A781A">
              <w:rPr>
                <w:rFonts w:ascii="Verdana" w:eastAsia="Times New Roman" w:hAnsi="Verdana" w:cs="Times New Roman"/>
                <w:b/>
                <w:bCs/>
                <w:i/>
                <w:iCs/>
                <w:color w:val="000000"/>
                <w:sz w:val="24"/>
                <w:szCs w:val="24"/>
                <w:lang w:val="pt-BR" w:eastAsia="pt-BR"/>
              </w:rPr>
              <w:t>zigoto</w:t>
            </w:r>
            <w:r w:rsidRPr="002A781A">
              <w:rPr>
                <w:rFonts w:ascii="Verdana" w:eastAsia="Times New Roman" w:hAnsi="Verdana" w:cs="Times New Roman"/>
                <w:color w:val="000000"/>
                <w:sz w:val="24"/>
                <w:szCs w:val="24"/>
                <w:lang w:val="pt-BR" w:eastAsia="pt-BR"/>
              </w:rPr>
              <w:t>, ou </w:t>
            </w:r>
            <w:r w:rsidRPr="002A781A">
              <w:rPr>
                <w:rFonts w:ascii="Verdana" w:eastAsia="Times New Roman" w:hAnsi="Verdana" w:cs="Times New Roman"/>
                <w:b/>
                <w:bCs/>
                <w:i/>
                <w:iCs/>
                <w:color w:val="000000"/>
                <w:sz w:val="24"/>
                <w:szCs w:val="24"/>
                <w:lang w:val="pt-BR" w:eastAsia="pt-BR"/>
              </w:rPr>
              <w:t>embrião unicelular</w:t>
            </w:r>
            <w:r w:rsidRPr="002A781A">
              <w:rPr>
                <w:rFonts w:ascii="Verdana" w:eastAsia="Times New Roman" w:hAnsi="Verdana" w:cs="Times New Roman"/>
                <w:color w:val="000000"/>
                <w:sz w:val="24"/>
                <w:szCs w:val="24"/>
                <w:lang w:val="pt-BR" w:eastAsia="pt-BR"/>
              </w:rPr>
              <w:t>, com 46 cromossomos, </w:t>
            </w:r>
            <w:r w:rsidRPr="002A781A">
              <w:rPr>
                <w:rFonts w:ascii="Verdana" w:eastAsia="Times New Roman" w:hAnsi="Verdana" w:cs="Times New Roman"/>
                <w:b/>
                <w:bCs/>
                <w:i/>
                <w:iCs/>
                <w:color w:val="000000"/>
                <w:sz w:val="24"/>
                <w:szCs w:val="24"/>
                <w:lang w:val="pt-BR" w:eastAsia="pt-BR"/>
              </w:rPr>
              <w:t>portanto já um ser humano</w:t>
            </w:r>
            <w:r w:rsidRPr="002A781A">
              <w:rPr>
                <w:rFonts w:ascii="Verdana" w:eastAsia="Times New Roman" w:hAnsi="Verdana" w:cs="Times New Roman"/>
                <w:color w:val="000000"/>
                <w:sz w:val="24"/>
                <w:szCs w:val="24"/>
                <w:lang w:val="pt-BR" w:eastAsia="pt-BR"/>
              </w:rPr>
              <w:t xml:space="preserve">, que passará a se dividir não mais por meiose, mas por mitose (ver nota </w:t>
            </w:r>
            <w:proofErr w:type="gramStart"/>
            <w:r w:rsidRPr="002A781A">
              <w:rPr>
                <w:rFonts w:ascii="Verdana" w:eastAsia="Times New Roman" w:hAnsi="Verdana" w:cs="Times New Roman"/>
                <w:color w:val="000000"/>
                <w:sz w:val="24"/>
                <w:szCs w:val="24"/>
                <w:lang w:val="pt-BR" w:eastAsia="pt-BR"/>
              </w:rPr>
              <w:t>3</w:t>
            </w:r>
            <w:proofErr w:type="gramEnd"/>
            <w:r w:rsidRPr="002A781A">
              <w:rPr>
                <w:rFonts w:ascii="Verdana" w:eastAsia="Times New Roman" w:hAnsi="Verdana" w:cs="Times New Roman"/>
                <w:color w:val="000000"/>
                <w:sz w:val="24"/>
                <w:szCs w:val="24"/>
                <w:lang w:val="pt-BR" w:eastAsia="pt-BR"/>
              </w:rPr>
              <w:t>).</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t> </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t>Um dos mitos mais corrente é que esta célula seria apenas um </w:t>
            </w:r>
            <w:r w:rsidRPr="002A781A">
              <w:rPr>
                <w:rFonts w:ascii="Verdana" w:eastAsia="Times New Roman" w:hAnsi="Verdana" w:cs="Times New Roman"/>
                <w:i/>
                <w:iCs/>
                <w:color w:val="000000"/>
                <w:sz w:val="24"/>
                <w:szCs w:val="24"/>
                <w:lang w:val="pt-BR" w:eastAsia="pt-BR"/>
              </w:rPr>
              <w:t>ovo, </w:t>
            </w:r>
            <w:r w:rsidRPr="002A781A">
              <w:rPr>
                <w:rFonts w:ascii="Verdana" w:eastAsia="Times New Roman" w:hAnsi="Verdana" w:cs="Times New Roman"/>
                <w:color w:val="000000"/>
                <w:sz w:val="24"/>
                <w:szCs w:val="24"/>
                <w:lang w:val="pt-BR" w:eastAsia="pt-BR"/>
              </w:rPr>
              <w:t>ou </w:t>
            </w:r>
            <w:r w:rsidRPr="002A781A">
              <w:rPr>
                <w:rFonts w:ascii="Verdana" w:eastAsia="Times New Roman" w:hAnsi="Verdana" w:cs="Times New Roman"/>
                <w:i/>
                <w:iCs/>
                <w:color w:val="000000"/>
                <w:sz w:val="24"/>
                <w:szCs w:val="24"/>
                <w:lang w:val="pt-BR" w:eastAsia="pt-BR"/>
              </w:rPr>
              <w:t>óvulo fecundado.</w:t>
            </w:r>
            <w:r w:rsidRPr="002A781A">
              <w:rPr>
                <w:rFonts w:ascii="Verdana" w:eastAsia="Times New Roman" w:hAnsi="Verdana" w:cs="Times New Roman"/>
                <w:color w:val="000000"/>
                <w:sz w:val="24"/>
                <w:szCs w:val="24"/>
                <w:lang w:val="pt-BR" w:eastAsia="pt-BR"/>
              </w:rPr>
              <w:t> Ora, mulheres – ou qualquer animal que se reproduza por meios similares - não são aves nem répteis cuja fecundação se dá num local chamado </w:t>
            </w:r>
            <w:r w:rsidRPr="002A781A">
              <w:rPr>
                <w:rFonts w:ascii="Verdana" w:eastAsia="Times New Roman" w:hAnsi="Verdana" w:cs="Times New Roman"/>
                <w:b/>
                <w:bCs/>
                <w:i/>
                <w:iCs/>
                <w:color w:val="000000"/>
                <w:sz w:val="24"/>
                <w:szCs w:val="24"/>
                <w:lang w:val="pt-BR" w:eastAsia="pt-BR"/>
              </w:rPr>
              <w:t>cloaca</w:t>
            </w:r>
            <w:r w:rsidRPr="002A781A">
              <w:rPr>
                <w:rFonts w:ascii="Verdana" w:eastAsia="Times New Roman" w:hAnsi="Verdana" w:cs="Times New Roman"/>
                <w:color w:val="000000"/>
                <w:sz w:val="24"/>
                <w:szCs w:val="24"/>
                <w:lang w:val="pt-BR" w:eastAsia="pt-BR"/>
              </w:rPr>
              <w:t> e o ovo quando maduro é expelido para prosseguir a formação através de métodos de aquecimento exteriores – diz-se ‘chocar’ um ovo. Também não formam placenta, pois o ‘feto’ não precisa de alimentação materna usando os nutrientes do ovo até que possa romper a casca. O zigoto além de microscópico morreria se expulso do útero materno. O termo ‘óvulo fecundado’ é mais enganador ainda, pois existe um óvulo </w:t>
            </w:r>
            <w:r w:rsidRPr="002A781A">
              <w:rPr>
                <w:rFonts w:ascii="Verdana" w:eastAsia="Times New Roman" w:hAnsi="Verdana" w:cs="Times New Roman"/>
                <w:b/>
                <w:bCs/>
                <w:i/>
                <w:iCs/>
                <w:color w:val="000000"/>
                <w:sz w:val="24"/>
                <w:szCs w:val="24"/>
                <w:lang w:val="pt-BR" w:eastAsia="pt-BR"/>
              </w:rPr>
              <w:t>em processo de </w:t>
            </w:r>
            <w:r w:rsidRPr="002A781A">
              <w:rPr>
                <w:rFonts w:ascii="Verdana" w:eastAsia="Times New Roman" w:hAnsi="Verdana" w:cs="Times New Roman"/>
                <w:color w:val="000000"/>
                <w:sz w:val="24"/>
                <w:szCs w:val="24"/>
                <w:lang w:val="pt-BR" w:eastAsia="pt-BR"/>
              </w:rPr>
              <w:t>fecundação, tão logo este termine </w:t>
            </w:r>
            <w:r w:rsidRPr="002A781A">
              <w:rPr>
                <w:rFonts w:ascii="Verdana" w:eastAsia="Times New Roman" w:hAnsi="Verdana" w:cs="Times New Roman"/>
                <w:b/>
                <w:bCs/>
                <w:i/>
                <w:iCs/>
                <w:color w:val="000000"/>
                <w:sz w:val="24"/>
                <w:szCs w:val="24"/>
                <w:lang w:val="pt-BR" w:eastAsia="pt-BR"/>
              </w:rPr>
              <w:t>já é um novo ente.</w:t>
            </w:r>
            <w:r w:rsidRPr="002A781A">
              <w:rPr>
                <w:rFonts w:ascii="Verdana" w:eastAsia="Times New Roman" w:hAnsi="Verdana" w:cs="Times New Roman"/>
                <w:color w:val="000000"/>
                <w:sz w:val="24"/>
                <w:szCs w:val="24"/>
                <w:lang w:val="pt-BR" w:eastAsia="pt-BR"/>
              </w:rPr>
              <w:t xml:space="preserve"> Nem óvulo nem </w:t>
            </w:r>
            <w:proofErr w:type="spellStart"/>
            <w:r w:rsidRPr="002A781A">
              <w:rPr>
                <w:rFonts w:ascii="Verdana" w:eastAsia="Times New Roman" w:hAnsi="Verdana" w:cs="Times New Roman"/>
                <w:color w:val="000000"/>
                <w:sz w:val="24"/>
                <w:szCs w:val="24"/>
                <w:lang w:val="pt-BR" w:eastAsia="pt-BR"/>
              </w:rPr>
              <w:t>espermatozóide</w:t>
            </w:r>
            <w:proofErr w:type="spellEnd"/>
            <w:r w:rsidRPr="002A781A">
              <w:rPr>
                <w:rFonts w:ascii="Verdana" w:eastAsia="Times New Roman" w:hAnsi="Verdana" w:cs="Times New Roman"/>
                <w:color w:val="000000"/>
                <w:sz w:val="24"/>
                <w:szCs w:val="24"/>
                <w:lang w:val="pt-BR" w:eastAsia="pt-BR"/>
              </w:rPr>
              <w:t>: </w:t>
            </w:r>
            <w:r w:rsidRPr="002A781A">
              <w:rPr>
                <w:rFonts w:ascii="Verdana" w:eastAsia="Times New Roman" w:hAnsi="Verdana" w:cs="Times New Roman"/>
                <w:b/>
                <w:bCs/>
                <w:i/>
                <w:iCs/>
                <w:color w:val="000000"/>
                <w:sz w:val="24"/>
                <w:szCs w:val="24"/>
                <w:lang w:val="pt-BR" w:eastAsia="pt-BR"/>
              </w:rPr>
              <w:t>um novo ser humano. </w:t>
            </w:r>
            <w:r w:rsidRPr="002A781A">
              <w:rPr>
                <w:rFonts w:ascii="Verdana" w:eastAsia="Times New Roman" w:hAnsi="Verdana" w:cs="Times New Roman"/>
                <w:color w:val="000000"/>
                <w:sz w:val="24"/>
                <w:szCs w:val="24"/>
                <w:lang w:val="pt-BR" w:eastAsia="pt-BR"/>
              </w:rPr>
              <w:t>Portanto, usar estes termos é fazer como </w:t>
            </w:r>
            <w:proofErr w:type="spellStart"/>
            <w:r w:rsidRPr="002A781A">
              <w:rPr>
                <w:rFonts w:ascii="Verdana" w:eastAsia="Times New Roman" w:hAnsi="Verdana" w:cs="Times New Roman"/>
                <w:i/>
                <w:iCs/>
                <w:color w:val="000000"/>
                <w:sz w:val="24"/>
                <w:szCs w:val="24"/>
                <w:lang w:val="pt-BR" w:eastAsia="pt-BR"/>
              </w:rPr>
              <w:t>Humpty</w:t>
            </w:r>
            <w:proofErr w:type="spellEnd"/>
            <w:r w:rsidRPr="002A781A">
              <w:rPr>
                <w:rFonts w:ascii="Verdana" w:eastAsia="Times New Roman" w:hAnsi="Verdana" w:cs="Times New Roman"/>
                <w:i/>
                <w:iCs/>
                <w:color w:val="000000"/>
                <w:sz w:val="24"/>
                <w:szCs w:val="24"/>
                <w:lang w:val="pt-BR" w:eastAsia="pt-BR"/>
              </w:rPr>
              <w:t xml:space="preserve"> </w:t>
            </w:r>
            <w:proofErr w:type="spellStart"/>
            <w:r w:rsidRPr="002A781A">
              <w:rPr>
                <w:rFonts w:ascii="Verdana" w:eastAsia="Times New Roman" w:hAnsi="Verdana" w:cs="Times New Roman"/>
                <w:i/>
                <w:iCs/>
                <w:color w:val="000000"/>
                <w:sz w:val="24"/>
                <w:szCs w:val="24"/>
                <w:lang w:val="pt-BR" w:eastAsia="pt-BR"/>
              </w:rPr>
              <w:t>Dumpty</w:t>
            </w:r>
            <w:proofErr w:type="spellEnd"/>
            <w:r w:rsidRPr="002A781A">
              <w:rPr>
                <w:rFonts w:ascii="Verdana" w:eastAsia="Times New Roman" w:hAnsi="Verdana" w:cs="Times New Roman"/>
                <w:i/>
                <w:iCs/>
                <w:color w:val="000000"/>
                <w:sz w:val="24"/>
                <w:szCs w:val="24"/>
                <w:lang w:val="pt-BR" w:eastAsia="pt-BR"/>
              </w:rPr>
              <w:t>: dar significados falsos a esta fase do desenvolvimento humano para ter o </w:t>
            </w:r>
            <w:r w:rsidRPr="002A781A">
              <w:rPr>
                <w:rFonts w:ascii="Verdana" w:eastAsia="Times New Roman" w:hAnsi="Verdana" w:cs="Times New Roman"/>
                <w:b/>
                <w:bCs/>
                <w:i/>
                <w:iCs/>
                <w:color w:val="000000"/>
                <w:sz w:val="24"/>
                <w:szCs w:val="24"/>
                <w:lang w:val="pt-BR" w:eastAsia="pt-BR"/>
              </w:rPr>
              <w:t>poder </w:t>
            </w:r>
            <w:r w:rsidRPr="002A781A">
              <w:rPr>
                <w:rFonts w:ascii="Verdana" w:eastAsia="Times New Roman" w:hAnsi="Verdana" w:cs="Times New Roman"/>
                <w:i/>
                <w:iCs/>
                <w:color w:val="000000"/>
                <w:sz w:val="24"/>
                <w:szCs w:val="24"/>
                <w:lang w:val="pt-BR" w:eastAsia="pt-BR"/>
              </w:rPr>
              <w:t>de extingui-lo sem culpa.</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i/>
                <w:iCs/>
                <w:color w:val="000000"/>
                <w:sz w:val="24"/>
                <w:szCs w:val="24"/>
                <w:lang w:val="pt-BR" w:eastAsia="pt-BR"/>
              </w:rPr>
              <w:t> </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t xml:space="preserve">Cientificamente, ocorre na fertilização uma mudança radical de simples partes de dois seres humanos numa nova existência genética, num novo ser completo em si mesmo. </w:t>
            </w:r>
            <w:proofErr w:type="spellStart"/>
            <w:r w:rsidRPr="002A781A">
              <w:rPr>
                <w:rFonts w:ascii="Verdana" w:eastAsia="Times New Roman" w:hAnsi="Verdana" w:cs="Times New Roman"/>
                <w:color w:val="000000"/>
                <w:sz w:val="24"/>
                <w:szCs w:val="24"/>
                <w:lang w:val="pt-BR" w:eastAsia="pt-BR"/>
              </w:rPr>
              <w:t>Espermatozóide</w:t>
            </w:r>
            <w:proofErr w:type="spellEnd"/>
            <w:r w:rsidRPr="002A781A">
              <w:rPr>
                <w:rFonts w:ascii="Verdana" w:eastAsia="Times New Roman" w:hAnsi="Verdana" w:cs="Times New Roman"/>
                <w:color w:val="000000"/>
                <w:sz w:val="24"/>
                <w:szCs w:val="24"/>
                <w:lang w:val="pt-BR" w:eastAsia="pt-BR"/>
              </w:rPr>
              <w:t xml:space="preserve"> e óvulo cessam de existir, se mesclam num novo ser humano: o </w:t>
            </w:r>
            <w:r w:rsidRPr="002A781A">
              <w:rPr>
                <w:rFonts w:ascii="Verdana" w:eastAsia="Times New Roman" w:hAnsi="Verdana" w:cs="Times New Roman"/>
                <w:b/>
                <w:bCs/>
                <w:i/>
                <w:iCs/>
                <w:color w:val="000000"/>
                <w:sz w:val="24"/>
                <w:szCs w:val="24"/>
                <w:lang w:val="pt-BR" w:eastAsia="pt-BR"/>
              </w:rPr>
              <w:t>zigoto</w:t>
            </w:r>
            <w:r w:rsidRPr="002A781A">
              <w:rPr>
                <w:rFonts w:ascii="Verdana" w:eastAsia="Times New Roman" w:hAnsi="Verdana" w:cs="Times New Roman"/>
                <w:color w:val="000000"/>
                <w:sz w:val="24"/>
                <w:szCs w:val="24"/>
                <w:lang w:val="pt-BR" w:eastAsia="pt-BR"/>
              </w:rPr>
              <w:t xml:space="preserve">. Este ser humano unicelular imediatamente passa a produzir proteínas e enzimas especificamente humanas e geneticamente dirigem e comandam seu crescimento e desenvolvimento, diferentemente da crença falaciosa de que é a mãe que determina estes processos. Os </w:t>
            </w:r>
            <w:proofErr w:type="spellStart"/>
            <w:r w:rsidRPr="002A781A">
              <w:rPr>
                <w:rFonts w:ascii="Verdana" w:eastAsia="Times New Roman" w:hAnsi="Verdana" w:cs="Times New Roman"/>
                <w:color w:val="000000"/>
                <w:sz w:val="24"/>
                <w:szCs w:val="24"/>
                <w:lang w:val="pt-BR" w:eastAsia="pt-BR"/>
              </w:rPr>
              <w:t>gametos</w:t>
            </w:r>
            <w:proofErr w:type="spellEnd"/>
            <w:r w:rsidRPr="002A781A">
              <w:rPr>
                <w:rFonts w:ascii="Verdana" w:eastAsia="Times New Roman" w:hAnsi="Verdana" w:cs="Times New Roman"/>
                <w:color w:val="000000"/>
                <w:sz w:val="24"/>
                <w:szCs w:val="24"/>
                <w:lang w:val="pt-BR" w:eastAsia="pt-BR"/>
              </w:rPr>
              <w:t>, em si mesmos, não produzem proteínas e enzimas humanas, pois são células com a metade apenas dos cromossomos necessários, não são indivíduos, são somente partes que potencialmente produzirão um ser humano, são seres </w:t>
            </w:r>
            <w:r w:rsidRPr="002A781A">
              <w:rPr>
                <w:rFonts w:ascii="Verdana" w:eastAsia="Times New Roman" w:hAnsi="Verdana" w:cs="Times New Roman"/>
                <w:i/>
                <w:iCs/>
                <w:color w:val="000000"/>
                <w:sz w:val="24"/>
                <w:szCs w:val="24"/>
                <w:lang w:val="pt-BR" w:eastAsia="pt-BR"/>
              </w:rPr>
              <w:t xml:space="preserve">in </w:t>
            </w:r>
            <w:proofErr w:type="spellStart"/>
            <w:r w:rsidRPr="002A781A">
              <w:rPr>
                <w:rFonts w:ascii="Verdana" w:eastAsia="Times New Roman" w:hAnsi="Verdana" w:cs="Times New Roman"/>
                <w:i/>
                <w:iCs/>
                <w:color w:val="000000"/>
                <w:sz w:val="24"/>
                <w:szCs w:val="24"/>
                <w:lang w:val="pt-BR" w:eastAsia="pt-BR"/>
              </w:rPr>
              <w:t>potentia</w:t>
            </w:r>
            <w:proofErr w:type="spellEnd"/>
            <w:r w:rsidRPr="002A781A">
              <w:rPr>
                <w:rFonts w:ascii="Verdana" w:eastAsia="Times New Roman" w:hAnsi="Verdana" w:cs="Times New Roman"/>
                <w:i/>
                <w:iCs/>
                <w:color w:val="000000"/>
                <w:sz w:val="24"/>
                <w:szCs w:val="24"/>
                <w:lang w:val="pt-BR" w:eastAsia="pt-BR"/>
              </w:rPr>
              <w:t>. </w:t>
            </w:r>
            <w:r w:rsidRPr="002A781A">
              <w:rPr>
                <w:rFonts w:ascii="Verdana" w:eastAsia="Times New Roman" w:hAnsi="Verdana" w:cs="Times New Roman"/>
                <w:color w:val="000000"/>
                <w:sz w:val="24"/>
                <w:szCs w:val="24"/>
                <w:lang w:val="pt-BR" w:eastAsia="pt-BR"/>
              </w:rPr>
              <w:t xml:space="preserve"> Já o zigoto é um ser completo em si mesmo e deve ser encarado como a primeira fase de um ser que nada mais pode ser senão um ser humano. O zigoto não é </w:t>
            </w:r>
            <w:r w:rsidRPr="002A781A">
              <w:rPr>
                <w:rFonts w:ascii="Verdana" w:eastAsia="Times New Roman" w:hAnsi="Verdana" w:cs="Times New Roman"/>
                <w:color w:val="000000"/>
                <w:sz w:val="24"/>
                <w:szCs w:val="24"/>
                <w:lang w:val="pt-BR" w:eastAsia="pt-BR"/>
              </w:rPr>
              <w:lastRenderedPageBreak/>
              <w:t>um ser </w:t>
            </w:r>
            <w:r w:rsidRPr="002A781A">
              <w:rPr>
                <w:rFonts w:ascii="Verdana" w:eastAsia="Times New Roman" w:hAnsi="Verdana" w:cs="Times New Roman"/>
                <w:i/>
                <w:iCs/>
                <w:color w:val="000000"/>
                <w:sz w:val="24"/>
                <w:szCs w:val="24"/>
                <w:lang w:val="pt-BR" w:eastAsia="pt-BR"/>
              </w:rPr>
              <w:t xml:space="preserve">in </w:t>
            </w:r>
            <w:proofErr w:type="spellStart"/>
            <w:r w:rsidRPr="002A781A">
              <w:rPr>
                <w:rFonts w:ascii="Verdana" w:eastAsia="Times New Roman" w:hAnsi="Verdana" w:cs="Times New Roman"/>
                <w:i/>
                <w:iCs/>
                <w:color w:val="000000"/>
                <w:sz w:val="24"/>
                <w:szCs w:val="24"/>
                <w:lang w:val="pt-BR" w:eastAsia="pt-BR"/>
              </w:rPr>
              <w:t>potentia</w:t>
            </w:r>
            <w:proofErr w:type="spellEnd"/>
            <w:r w:rsidRPr="002A781A">
              <w:rPr>
                <w:rFonts w:ascii="Verdana" w:eastAsia="Times New Roman" w:hAnsi="Verdana" w:cs="Times New Roman"/>
                <w:i/>
                <w:iCs/>
                <w:color w:val="000000"/>
                <w:sz w:val="24"/>
                <w:szCs w:val="24"/>
                <w:lang w:val="pt-BR" w:eastAsia="pt-BR"/>
              </w:rPr>
              <w:t>, </w:t>
            </w:r>
            <w:r w:rsidRPr="002A781A">
              <w:rPr>
                <w:rFonts w:ascii="Verdana" w:eastAsia="Times New Roman" w:hAnsi="Verdana" w:cs="Times New Roman"/>
                <w:color w:val="000000"/>
                <w:sz w:val="24"/>
                <w:szCs w:val="24"/>
                <w:lang w:val="pt-BR" w:eastAsia="pt-BR"/>
              </w:rPr>
              <w:t>é um ser plenamente formado.</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t> </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t>A vida pré-natal é, por conveniência, dividida em duas partes sucessivas: </w:t>
            </w:r>
            <w:r w:rsidRPr="002A781A">
              <w:rPr>
                <w:rFonts w:ascii="Verdana" w:eastAsia="Times New Roman" w:hAnsi="Verdana" w:cs="Times New Roman"/>
                <w:b/>
                <w:bCs/>
                <w:i/>
                <w:iCs/>
                <w:color w:val="000000"/>
                <w:sz w:val="24"/>
                <w:szCs w:val="24"/>
                <w:lang w:val="pt-BR" w:eastAsia="pt-BR"/>
              </w:rPr>
              <w:t>embrionária </w:t>
            </w:r>
            <w:r w:rsidRPr="002A781A">
              <w:rPr>
                <w:rFonts w:ascii="Verdana" w:eastAsia="Times New Roman" w:hAnsi="Verdana" w:cs="Times New Roman"/>
                <w:color w:val="000000"/>
                <w:sz w:val="24"/>
                <w:szCs w:val="24"/>
                <w:lang w:val="pt-BR" w:eastAsia="pt-BR"/>
              </w:rPr>
              <w:t>e </w:t>
            </w:r>
            <w:r w:rsidRPr="002A781A">
              <w:rPr>
                <w:rFonts w:ascii="Verdana" w:eastAsia="Times New Roman" w:hAnsi="Verdana" w:cs="Times New Roman"/>
                <w:b/>
                <w:bCs/>
                <w:i/>
                <w:iCs/>
                <w:color w:val="000000"/>
                <w:sz w:val="24"/>
                <w:szCs w:val="24"/>
                <w:lang w:val="pt-BR" w:eastAsia="pt-BR"/>
              </w:rPr>
              <w:t>fetal. </w:t>
            </w:r>
            <w:r w:rsidRPr="002A781A">
              <w:rPr>
                <w:rFonts w:ascii="Verdana" w:eastAsia="Times New Roman" w:hAnsi="Verdana" w:cs="Times New Roman"/>
                <w:color w:val="000000"/>
                <w:sz w:val="24"/>
                <w:szCs w:val="24"/>
                <w:lang w:val="pt-BR" w:eastAsia="pt-BR"/>
              </w:rPr>
              <w:t>A primeira ocupa as primeiras oito semanas e daí em diante até o nascimento segue-se a fase fetal. O desenvolvimento receberá nomes apropriados às novas fases pelas quais passará: </w:t>
            </w:r>
            <w:r w:rsidRPr="002A781A">
              <w:rPr>
                <w:rFonts w:ascii="Verdana" w:eastAsia="Times New Roman" w:hAnsi="Verdana" w:cs="Times New Roman"/>
                <w:b/>
                <w:bCs/>
                <w:i/>
                <w:iCs/>
                <w:color w:val="000000"/>
                <w:sz w:val="24"/>
                <w:szCs w:val="24"/>
                <w:lang w:val="pt-BR" w:eastAsia="pt-BR"/>
              </w:rPr>
              <w:t>mórula </w:t>
            </w:r>
            <w:r w:rsidRPr="002A781A">
              <w:rPr>
                <w:rFonts w:ascii="Verdana" w:eastAsia="Times New Roman" w:hAnsi="Verdana" w:cs="Times New Roman"/>
                <w:color w:val="000000"/>
                <w:sz w:val="24"/>
                <w:szCs w:val="24"/>
                <w:lang w:val="pt-BR" w:eastAsia="pt-BR"/>
              </w:rPr>
              <w:t>(aproximadamente quatro dias), </w:t>
            </w:r>
            <w:r w:rsidRPr="002A781A">
              <w:rPr>
                <w:rFonts w:ascii="Verdana" w:eastAsia="Times New Roman" w:hAnsi="Verdana" w:cs="Times New Roman"/>
                <w:b/>
                <w:bCs/>
                <w:i/>
                <w:iCs/>
                <w:color w:val="000000"/>
                <w:sz w:val="24"/>
                <w:szCs w:val="24"/>
                <w:lang w:val="pt-BR" w:eastAsia="pt-BR"/>
              </w:rPr>
              <w:t>blástula </w:t>
            </w:r>
            <w:r w:rsidRPr="002A781A">
              <w:rPr>
                <w:rFonts w:ascii="Verdana" w:eastAsia="Times New Roman" w:hAnsi="Verdana" w:cs="Times New Roman"/>
                <w:color w:val="000000"/>
                <w:sz w:val="24"/>
                <w:szCs w:val="24"/>
                <w:lang w:val="pt-BR" w:eastAsia="pt-BR"/>
              </w:rPr>
              <w:t>(5-7 dias), </w:t>
            </w:r>
            <w:r w:rsidRPr="002A781A">
              <w:rPr>
                <w:rFonts w:ascii="Verdana" w:eastAsia="Times New Roman" w:hAnsi="Verdana" w:cs="Times New Roman"/>
                <w:b/>
                <w:bCs/>
                <w:i/>
                <w:iCs/>
                <w:color w:val="000000"/>
                <w:sz w:val="24"/>
                <w:szCs w:val="24"/>
                <w:lang w:val="pt-BR" w:eastAsia="pt-BR"/>
              </w:rPr>
              <w:t xml:space="preserve">embrião </w:t>
            </w:r>
            <w:proofErr w:type="spellStart"/>
            <w:r w:rsidRPr="002A781A">
              <w:rPr>
                <w:rFonts w:ascii="Verdana" w:eastAsia="Times New Roman" w:hAnsi="Verdana" w:cs="Times New Roman"/>
                <w:b/>
                <w:bCs/>
                <w:i/>
                <w:iCs/>
                <w:color w:val="000000"/>
                <w:sz w:val="24"/>
                <w:szCs w:val="24"/>
                <w:lang w:val="pt-BR" w:eastAsia="pt-BR"/>
              </w:rPr>
              <w:t>bi-laminar</w:t>
            </w:r>
            <w:proofErr w:type="spellEnd"/>
            <w:r w:rsidRPr="002A781A">
              <w:rPr>
                <w:rFonts w:ascii="Verdana" w:eastAsia="Times New Roman" w:hAnsi="Verdana" w:cs="Times New Roman"/>
                <w:b/>
                <w:bCs/>
                <w:i/>
                <w:iCs/>
                <w:color w:val="000000"/>
                <w:sz w:val="24"/>
                <w:szCs w:val="24"/>
                <w:lang w:val="pt-BR" w:eastAsia="pt-BR"/>
              </w:rPr>
              <w:t> </w:t>
            </w:r>
            <w:r w:rsidRPr="002A781A">
              <w:rPr>
                <w:rFonts w:ascii="Verdana" w:eastAsia="Times New Roman" w:hAnsi="Verdana" w:cs="Times New Roman"/>
                <w:color w:val="000000"/>
                <w:sz w:val="24"/>
                <w:szCs w:val="24"/>
                <w:lang w:val="pt-BR" w:eastAsia="pt-BR"/>
              </w:rPr>
              <w:t>(segunda semana), </w:t>
            </w:r>
            <w:r w:rsidRPr="002A781A">
              <w:rPr>
                <w:rFonts w:ascii="Verdana" w:eastAsia="Times New Roman" w:hAnsi="Verdana" w:cs="Times New Roman"/>
                <w:b/>
                <w:bCs/>
                <w:i/>
                <w:iCs/>
                <w:color w:val="000000"/>
                <w:sz w:val="24"/>
                <w:szCs w:val="24"/>
                <w:lang w:val="pt-BR" w:eastAsia="pt-BR"/>
              </w:rPr>
              <w:t>embrião </w:t>
            </w:r>
            <w:r w:rsidRPr="002A781A">
              <w:rPr>
                <w:rFonts w:ascii="Verdana" w:eastAsia="Times New Roman" w:hAnsi="Verdana" w:cs="Times New Roman"/>
                <w:color w:val="000000"/>
                <w:sz w:val="24"/>
                <w:szCs w:val="24"/>
                <w:lang w:val="pt-BR" w:eastAsia="pt-BR"/>
              </w:rPr>
              <w:t>(segunda semana), </w:t>
            </w:r>
            <w:r w:rsidRPr="002A781A">
              <w:rPr>
                <w:rFonts w:ascii="Verdana" w:eastAsia="Times New Roman" w:hAnsi="Verdana" w:cs="Times New Roman"/>
                <w:b/>
                <w:bCs/>
                <w:i/>
                <w:iCs/>
                <w:color w:val="000000"/>
                <w:sz w:val="24"/>
                <w:szCs w:val="24"/>
                <w:lang w:val="pt-BR" w:eastAsia="pt-BR"/>
              </w:rPr>
              <w:t xml:space="preserve">embrião </w:t>
            </w:r>
            <w:proofErr w:type="spellStart"/>
            <w:r w:rsidRPr="002A781A">
              <w:rPr>
                <w:rFonts w:ascii="Verdana" w:eastAsia="Times New Roman" w:hAnsi="Verdana" w:cs="Times New Roman"/>
                <w:b/>
                <w:bCs/>
                <w:i/>
                <w:iCs/>
                <w:color w:val="000000"/>
                <w:sz w:val="24"/>
                <w:szCs w:val="24"/>
                <w:lang w:val="pt-BR" w:eastAsia="pt-BR"/>
              </w:rPr>
              <w:t>tri-laminar</w:t>
            </w:r>
            <w:proofErr w:type="spellEnd"/>
            <w:r w:rsidRPr="002A781A">
              <w:rPr>
                <w:rFonts w:ascii="Verdana" w:eastAsia="Times New Roman" w:hAnsi="Verdana" w:cs="Times New Roman"/>
                <w:b/>
                <w:bCs/>
                <w:i/>
                <w:iCs/>
                <w:color w:val="000000"/>
                <w:sz w:val="24"/>
                <w:szCs w:val="24"/>
                <w:lang w:val="pt-BR" w:eastAsia="pt-BR"/>
              </w:rPr>
              <w:t> </w:t>
            </w:r>
            <w:r w:rsidRPr="002A781A">
              <w:rPr>
                <w:rFonts w:ascii="Verdana" w:eastAsia="Times New Roman" w:hAnsi="Verdana" w:cs="Times New Roman"/>
                <w:color w:val="000000"/>
                <w:sz w:val="24"/>
                <w:szCs w:val="24"/>
                <w:lang w:val="pt-BR" w:eastAsia="pt-BR"/>
              </w:rPr>
              <w:t>(terceira semana). Seguir-se-ão novas fases de desenvolvimento: </w:t>
            </w:r>
            <w:r w:rsidRPr="002A781A">
              <w:rPr>
                <w:rFonts w:ascii="Verdana" w:eastAsia="Times New Roman" w:hAnsi="Verdana" w:cs="Times New Roman"/>
                <w:b/>
                <w:bCs/>
                <w:i/>
                <w:iCs/>
                <w:color w:val="000000"/>
                <w:sz w:val="24"/>
                <w:szCs w:val="24"/>
                <w:lang w:val="pt-BR" w:eastAsia="pt-BR"/>
              </w:rPr>
              <w:t>feto, nascituro, bebê, criança, púbere, adolescente, adulto, idoso. </w:t>
            </w:r>
            <w:r w:rsidRPr="002A781A">
              <w:rPr>
                <w:rFonts w:ascii="Verdana" w:eastAsia="Times New Roman" w:hAnsi="Verdana" w:cs="Times New Roman"/>
                <w:color w:val="000000"/>
                <w:sz w:val="24"/>
                <w:szCs w:val="24"/>
                <w:lang w:val="pt-BR" w:eastAsia="pt-BR"/>
              </w:rPr>
              <w:t>Foi proposital a colocação aqui desta série para mostrar que </w:t>
            </w:r>
            <w:r w:rsidRPr="002A781A">
              <w:rPr>
                <w:rFonts w:ascii="Verdana" w:eastAsia="Times New Roman" w:hAnsi="Verdana" w:cs="Times New Roman"/>
                <w:b/>
                <w:bCs/>
                <w:i/>
                <w:iCs/>
                <w:color w:val="000000"/>
                <w:sz w:val="24"/>
                <w:szCs w:val="24"/>
                <w:lang w:val="pt-BR" w:eastAsia="pt-BR"/>
              </w:rPr>
              <w:t>todas são fases de desenvolvimento de um mesmo ser.</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b/>
                <w:bCs/>
                <w:i/>
                <w:iCs/>
                <w:color w:val="000000"/>
                <w:sz w:val="24"/>
                <w:szCs w:val="24"/>
                <w:lang w:val="pt-BR" w:eastAsia="pt-BR"/>
              </w:rPr>
              <w:t> </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t>Portanto, o produto da fertilização não é apenas uma bolha disforme, um amontoado de células, nem uma peça de tecidos maternos.</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t> </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b/>
                <w:bCs/>
                <w:color w:val="000000"/>
                <w:sz w:val="24"/>
                <w:szCs w:val="24"/>
                <w:lang w:val="pt-BR" w:eastAsia="pt-BR"/>
              </w:rPr>
              <w:t>SEXO</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b/>
                <w:bCs/>
                <w:color w:val="000000"/>
                <w:sz w:val="24"/>
                <w:szCs w:val="24"/>
                <w:lang w:val="pt-BR" w:eastAsia="pt-BR"/>
              </w:rPr>
              <w:t> </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t xml:space="preserve">Alega-se que o zigoto é um ser assexuado. A controvérsia aqui, além do debate sobre o aborto, se estende para o debate sobre sexualidade. Para justificar o ‘direito de escolher’ o sexo, como se fosse uma opção e não um determinismo genético incontornável, a palavra sexo vem sendo abolida e substituída por ‘gênero’. Da mesma forma que o aborto é considerado um ‘direito de escolha’ da mulher, o gênero também seria um ‘direito de escolha’ de todos os seres humanos. Uma falácia </w:t>
            </w:r>
            <w:proofErr w:type="spellStart"/>
            <w:proofErr w:type="gramStart"/>
            <w:r w:rsidRPr="002A781A">
              <w:rPr>
                <w:rFonts w:ascii="Verdana" w:eastAsia="Times New Roman" w:hAnsi="Verdana" w:cs="Times New Roman"/>
                <w:color w:val="000000"/>
                <w:sz w:val="24"/>
                <w:szCs w:val="24"/>
                <w:lang w:val="pt-BR" w:eastAsia="pt-BR"/>
              </w:rPr>
              <w:t>pseudo-científica</w:t>
            </w:r>
            <w:proofErr w:type="spellEnd"/>
            <w:proofErr w:type="gramEnd"/>
            <w:r w:rsidRPr="002A781A">
              <w:rPr>
                <w:rFonts w:ascii="Verdana" w:eastAsia="Times New Roman" w:hAnsi="Verdana" w:cs="Times New Roman"/>
                <w:color w:val="000000"/>
                <w:sz w:val="24"/>
                <w:szCs w:val="24"/>
                <w:lang w:val="pt-BR" w:eastAsia="pt-BR"/>
              </w:rPr>
              <w:t xml:space="preserve"> das mais difundidas hoje em dia é que alguns nascem heterossexuais e outros homossexuais ou até mesmo formas mais aberrantes, como zoofilia, pedofilia e sei lá quantas mais.</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t> </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t>O fato científico é que o produto da fertilização </w:t>
            </w:r>
            <w:r w:rsidRPr="002A781A">
              <w:rPr>
                <w:rFonts w:ascii="Verdana" w:eastAsia="Times New Roman" w:hAnsi="Verdana" w:cs="Times New Roman"/>
                <w:b/>
                <w:bCs/>
                <w:i/>
                <w:iCs/>
                <w:color w:val="000000"/>
                <w:sz w:val="24"/>
                <w:szCs w:val="24"/>
                <w:lang w:val="pt-BR" w:eastAsia="pt-BR"/>
              </w:rPr>
              <w:t>já é </w:t>
            </w:r>
            <w:r w:rsidRPr="002A781A">
              <w:rPr>
                <w:rFonts w:ascii="Verdana" w:eastAsia="Times New Roman" w:hAnsi="Verdana" w:cs="Times New Roman"/>
                <w:color w:val="000000"/>
                <w:sz w:val="24"/>
                <w:szCs w:val="24"/>
                <w:lang w:val="pt-BR" w:eastAsia="pt-BR"/>
              </w:rPr>
              <w:t xml:space="preserve">um menino ou uma menina, dependendo do tipo de </w:t>
            </w:r>
            <w:proofErr w:type="spellStart"/>
            <w:r w:rsidRPr="002A781A">
              <w:rPr>
                <w:rFonts w:ascii="Verdana" w:eastAsia="Times New Roman" w:hAnsi="Verdana" w:cs="Times New Roman"/>
                <w:color w:val="000000"/>
                <w:sz w:val="24"/>
                <w:szCs w:val="24"/>
                <w:lang w:val="pt-BR" w:eastAsia="pt-BR"/>
              </w:rPr>
              <w:t>espermatozóide</w:t>
            </w:r>
            <w:proofErr w:type="spellEnd"/>
            <w:r w:rsidRPr="002A781A">
              <w:rPr>
                <w:rFonts w:ascii="Verdana" w:eastAsia="Times New Roman" w:hAnsi="Verdana" w:cs="Times New Roman"/>
                <w:color w:val="000000"/>
                <w:sz w:val="24"/>
                <w:szCs w:val="24"/>
                <w:lang w:val="pt-BR" w:eastAsia="pt-BR"/>
              </w:rPr>
              <w:t xml:space="preserve"> que fertilize o óvulo: se possui 22 cromossomos autossômicos (não sexuais) e dois cromossomos X será uma menina se possuir 22 autossômicos um X e um Y </w:t>
            </w:r>
            <w:proofErr w:type="gramStart"/>
            <w:r w:rsidRPr="002A781A">
              <w:rPr>
                <w:rFonts w:ascii="Verdana" w:eastAsia="Times New Roman" w:hAnsi="Verdana" w:cs="Times New Roman"/>
                <w:color w:val="000000"/>
                <w:sz w:val="24"/>
                <w:szCs w:val="24"/>
                <w:lang w:val="pt-BR" w:eastAsia="pt-BR"/>
              </w:rPr>
              <w:t>será</w:t>
            </w:r>
            <w:proofErr w:type="gramEnd"/>
            <w:r w:rsidRPr="002A781A">
              <w:rPr>
                <w:rFonts w:ascii="Verdana" w:eastAsia="Times New Roman" w:hAnsi="Verdana" w:cs="Times New Roman"/>
                <w:color w:val="000000"/>
                <w:sz w:val="24"/>
                <w:szCs w:val="24"/>
                <w:lang w:val="pt-BR" w:eastAsia="pt-BR"/>
              </w:rPr>
              <w:t xml:space="preserve"> um menino. As características sexuais futuras serão determinadas por este fator genético. </w:t>
            </w:r>
            <w:r w:rsidRPr="002A781A">
              <w:rPr>
                <w:rFonts w:ascii="Verdana" w:eastAsia="Times New Roman" w:hAnsi="Verdana" w:cs="Times New Roman"/>
                <w:b/>
                <w:bCs/>
                <w:i/>
                <w:iCs/>
                <w:color w:val="000000"/>
                <w:sz w:val="24"/>
                <w:szCs w:val="24"/>
                <w:lang w:val="pt-BR" w:eastAsia="pt-BR"/>
              </w:rPr>
              <w:t>Não há terceira alternativa!</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t> </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b/>
                <w:bCs/>
                <w:color w:val="000000"/>
                <w:sz w:val="24"/>
                <w:szCs w:val="24"/>
                <w:lang w:val="pt-BR" w:eastAsia="pt-BR"/>
              </w:rPr>
              <w:t>USO DE CÉLULAS TRONCO EMBRIONÁRIAS</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t> </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t xml:space="preserve">Esta é outra controvérsia que envolve um número muito grande de falácias </w:t>
            </w:r>
            <w:proofErr w:type="spellStart"/>
            <w:proofErr w:type="gramStart"/>
            <w:r w:rsidRPr="002A781A">
              <w:rPr>
                <w:rFonts w:ascii="Verdana" w:eastAsia="Times New Roman" w:hAnsi="Verdana" w:cs="Times New Roman"/>
                <w:color w:val="000000"/>
                <w:sz w:val="24"/>
                <w:szCs w:val="24"/>
                <w:lang w:val="pt-BR" w:eastAsia="pt-BR"/>
              </w:rPr>
              <w:t>pseudo-científicas</w:t>
            </w:r>
            <w:proofErr w:type="spellEnd"/>
            <w:proofErr w:type="gramEnd"/>
            <w:r w:rsidRPr="002A781A">
              <w:rPr>
                <w:rFonts w:ascii="Verdana" w:eastAsia="Times New Roman" w:hAnsi="Verdana" w:cs="Times New Roman"/>
                <w:color w:val="000000"/>
                <w:sz w:val="24"/>
                <w:szCs w:val="24"/>
                <w:lang w:val="pt-BR" w:eastAsia="pt-BR"/>
              </w:rPr>
              <w:t>. A principal é a invenção de uma fase de desenvolvimento que já provei acima que não existe: a fase </w:t>
            </w:r>
            <w:r w:rsidRPr="002A781A">
              <w:rPr>
                <w:rFonts w:ascii="Verdana" w:eastAsia="Times New Roman" w:hAnsi="Verdana" w:cs="Times New Roman"/>
                <w:i/>
                <w:iCs/>
                <w:color w:val="000000"/>
                <w:sz w:val="24"/>
                <w:szCs w:val="24"/>
                <w:lang w:val="pt-BR" w:eastAsia="pt-BR"/>
              </w:rPr>
              <w:t>pré-embrionária</w:t>
            </w:r>
            <w:r w:rsidRPr="002A781A">
              <w:rPr>
                <w:rFonts w:ascii="Verdana" w:eastAsia="Times New Roman" w:hAnsi="Verdana" w:cs="Times New Roman"/>
                <w:color w:val="000000"/>
                <w:sz w:val="24"/>
                <w:szCs w:val="24"/>
                <w:lang w:val="pt-BR" w:eastAsia="pt-BR"/>
              </w:rPr>
              <w:t> que se estenderia até o 14° dia após a fertilização sendo, portanto, moralmente justificável usar tais células para pesquisa experimental, para tratamento médico, abortadas ou doadas. Não discuto o aspecto moral, pois estou restrito ao ponto de vista científico. E não há nada cientificamente que comprove a existência de tal fase sendo, portanto uma criação moral artificial, uma racionalização para justificar o uso destas células.</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t> </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t xml:space="preserve">Esta </w:t>
            </w:r>
            <w:proofErr w:type="spellStart"/>
            <w:r w:rsidRPr="002A781A">
              <w:rPr>
                <w:rFonts w:ascii="Verdana" w:eastAsia="Times New Roman" w:hAnsi="Verdana" w:cs="Times New Roman"/>
                <w:color w:val="000000"/>
                <w:sz w:val="24"/>
                <w:szCs w:val="24"/>
                <w:lang w:val="pt-BR" w:eastAsia="pt-BR"/>
              </w:rPr>
              <w:t>idéia</w:t>
            </w:r>
            <w:proofErr w:type="spellEnd"/>
            <w:r w:rsidRPr="002A781A">
              <w:rPr>
                <w:rFonts w:ascii="Verdana" w:eastAsia="Times New Roman" w:hAnsi="Verdana" w:cs="Times New Roman"/>
                <w:color w:val="000000"/>
                <w:sz w:val="24"/>
                <w:szCs w:val="24"/>
                <w:lang w:val="pt-BR" w:eastAsia="pt-BR"/>
              </w:rPr>
              <w:t xml:space="preserve"> surgiu em 1979, nos escritos do teólogo Jesuíta – note-se, não um cientista – Richard </w:t>
            </w:r>
            <w:proofErr w:type="spellStart"/>
            <w:r w:rsidRPr="002A781A">
              <w:rPr>
                <w:rFonts w:ascii="Verdana" w:eastAsia="Times New Roman" w:hAnsi="Verdana" w:cs="Times New Roman"/>
                <w:color w:val="000000"/>
                <w:sz w:val="24"/>
                <w:szCs w:val="24"/>
                <w:lang w:val="pt-BR" w:eastAsia="pt-BR"/>
              </w:rPr>
              <w:t>McCormick</w:t>
            </w:r>
            <w:proofErr w:type="spellEnd"/>
            <w:r w:rsidRPr="002A781A">
              <w:rPr>
                <w:rFonts w:ascii="Verdana" w:eastAsia="Times New Roman" w:hAnsi="Verdana" w:cs="Times New Roman"/>
                <w:color w:val="000000"/>
                <w:sz w:val="24"/>
                <w:szCs w:val="24"/>
                <w:lang w:val="pt-BR" w:eastAsia="pt-BR"/>
              </w:rPr>
              <w:t xml:space="preserve"> no seu trabalho como membro do </w:t>
            </w:r>
            <w:proofErr w:type="spellStart"/>
            <w:r w:rsidRPr="002A781A">
              <w:rPr>
                <w:rFonts w:ascii="Verdana" w:eastAsia="Times New Roman" w:hAnsi="Verdana" w:cs="Times New Roman"/>
                <w:i/>
                <w:iCs/>
                <w:color w:val="000000"/>
                <w:sz w:val="24"/>
                <w:szCs w:val="24"/>
                <w:lang w:val="pt-BR" w:eastAsia="pt-BR"/>
              </w:rPr>
              <w:t>Ethics</w:t>
            </w:r>
            <w:proofErr w:type="spellEnd"/>
            <w:r w:rsidRPr="002A781A">
              <w:rPr>
                <w:rFonts w:ascii="Verdana" w:eastAsia="Times New Roman" w:hAnsi="Verdana" w:cs="Times New Roman"/>
                <w:i/>
                <w:iCs/>
                <w:color w:val="000000"/>
                <w:sz w:val="24"/>
                <w:szCs w:val="24"/>
                <w:lang w:val="pt-BR" w:eastAsia="pt-BR"/>
              </w:rPr>
              <w:t xml:space="preserve"> </w:t>
            </w:r>
            <w:proofErr w:type="spellStart"/>
            <w:r w:rsidRPr="002A781A">
              <w:rPr>
                <w:rFonts w:ascii="Verdana" w:eastAsia="Times New Roman" w:hAnsi="Verdana" w:cs="Times New Roman"/>
                <w:i/>
                <w:iCs/>
                <w:color w:val="000000"/>
                <w:sz w:val="24"/>
                <w:szCs w:val="24"/>
                <w:lang w:val="pt-BR" w:eastAsia="pt-BR"/>
              </w:rPr>
              <w:t>Advisory</w:t>
            </w:r>
            <w:proofErr w:type="spellEnd"/>
            <w:r w:rsidRPr="002A781A">
              <w:rPr>
                <w:rFonts w:ascii="Verdana" w:eastAsia="Times New Roman" w:hAnsi="Verdana" w:cs="Times New Roman"/>
                <w:i/>
                <w:iCs/>
                <w:color w:val="000000"/>
                <w:sz w:val="24"/>
                <w:szCs w:val="24"/>
                <w:lang w:val="pt-BR" w:eastAsia="pt-BR"/>
              </w:rPr>
              <w:t xml:space="preserve"> </w:t>
            </w:r>
            <w:proofErr w:type="spellStart"/>
            <w:r w:rsidRPr="002A781A">
              <w:rPr>
                <w:rFonts w:ascii="Verdana" w:eastAsia="Times New Roman" w:hAnsi="Verdana" w:cs="Times New Roman"/>
                <w:i/>
                <w:iCs/>
                <w:color w:val="000000"/>
                <w:sz w:val="24"/>
                <w:szCs w:val="24"/>
                <w:lang w:val="pt-BR" w:eastAsia="pt-BR"/>
              </w:rPr>
              <w:t>Board</w:t>
            </w:r>
            <w:proofErr w:type="spellEnd"/>
            <w:r w:rsidRPr="002A781A">
              <w:rPr>
                <w:rFonts w:ascii="Verdana" w:eastAsia="Times New Roman" w:hAnsi="Verdana" w:cs="Times New Roman"/>
                <w:i/>
                <w:iCs/>
                <w:color w:val="000000"/>
                <w:sz w:val="24"/>
                <w:szCs w:val="24"/>
                <w:lang w:val="pt-BR" w:eastAsia="pt-BR"/>
              </w:rPr>
              <w:t> </w:t>
            </w:r>
            <w:r w:rsidRPr="002A781A">
              <w:rPr>
                <w:rFonts w:ascii="Verdana" w:eastAsia="Times New Roman" w:hAnsi="Verdana" w:cs="Times New Roman"/>
                <w:color w:val="000000"/>
                <w:sz w:val="24"/>
                <w:szCs w:val="24"/>
                <w:lang w:val="pt-BR" w:eastAsia="pt-BR"/>
              </w:rPr>
              <w:t xml:space="preserve">do Departamento de Saúde, Educação e Bem Estar Social dos EUA e do biólogo em desenvolvimento de rãs – </w:t>
            </w:r>
            <w:proofErr w:type="gramStart"/>
            <w:r w:rsidRPr="002A781A">
              <w:rPr>
                <w:rFonts w:ascii="Verdana" w:eastAsia="Times New Roman" w:hAnsi="Verdana" w:cs="Times New Roman"/>
                <w:color w:val="000000"/>
                <w:sz w:val="24"/>
                <w:szCs w:val="24"/>
                <w:lang w:val="pt-BR" w:eastAsia="pt-BR"/>
              </w:rPr>
              <w:t>note-se</w:t>
            </w:r>
            <w:proofErr w:type="gramEnd"/>
            <w:r w:rsidRPr="002A781A">
              <w:rPr>
                <w:rFonts w:ascii="Verdana" w:eastAsia="Times New Roman" w:hAnsi="Verdana" w:cs="Times New Roman"/>
                <w:color w:val="000000"/>
                <w:sz w:val="24"/>
                <w:szCs w:val="24"/>
                <w:lang w:val="pt-BR" w:eastAsia="pt-BR"/>
              </w:rPr>
              <w:t> </w:t>
            </w:r>
            <w:r w:rsidRPr="002A781A">
              <w:rPr>
                <w:rFonts w:ascii="Verdana" w:eastAsia="Times New Roman" w:hAnsi="Verdana" w:cs="Times New Roman"/>
                <w:b/>
                <w:bCs/>
                <w:i/>
                <w:iCs/>
                <w:color w:val="000000"/>
                <w:sz w:val="24"/>
                <w:szCs w:val="24"/>
                <w:lang w:val="pt-BR" w:eastAsia="pt-BR"/>
              </w:rPr>
              <w:t>rãs</w:t>
            </w:r>
            <w:r w:rsidRPr="002A781A">
              <w:rPr>
                <w:rFonts w:ascii="Verdana" w:eastAsia="Times New Roman" w:hAnsi="Verdana" w:cs="Times New Roman"/>
                <w:color w:val="000000"/>
                <w:sz w:val="24"/>
                <w:szCs w:val="24"/>
                <w:lang w:val="pt-BR" w:eastAsia="pt-BR"/>
              </w:rPr>
              <w:t xml:space="preserve">, não seres humanos - </w:t>
            </w:r>
            <w:proofErr w:type="spellStart"/>
            <w:r w:rsidRPr="002A781A">
              <w:rPr>
                <w:rFonts w:ascii="Verdana" w:eastAsia="Times New Roman" w:hAnsi="Verdana" w:cs="Times New Roman"/>
                <w:color w:val="000000"/>
                <w:sz w:val="24"/>
                <w:szCs w:val="24"/>
                <w:lang w:val="pt-BR" w:eastAsia="pt-BR"/>
              </w:rPr>
              <w:t>Cliffrord</w:t>
            </w:r>
            <w:proofErr w:type="spellEnd"/>
            <w:r w:rsidRPr="002A781A">
              <w:rPr>
                <w:rFonts w:ascii="Verdana" w:eastAsia="Times New Roman" w:hAnsi="Verdana" w:cs="Times New Roman"/>
                <w:color w:val="000000"/>
                <w:sz w:val="24"/>
                <w:szCs w:val="24"/>
                <w:lang w:val="pt-BR" w:eastAsia="pt-BR"/>
              </w:rPr>
              <w:t xml:space="preserve"> </w:t>
            </w:r>
            <w:proofErr w:type="spellStart"/>
            <w:r w:rsidRPr="002A781A">
              <w:rPr>
                <w:rFonts w:ascii="Verdana" w:eastAsia="Times New Roman" w:hAnsi="Verdana" w:cs="Times New Roman"/>
                <w:color w:val="000000"/>
                <w:sz w:val="24"/>
                <w:szCs w:val="24"/>
                <w:lang w:val="pt-BR" w:eastAsia="pt-BR"/>
              </w:rPr>
              <w:t>Grobstein</w:t>
            </w:r>
            <w:proofErr w:type="spellEnd"/>
            <w:r w:rsidRPr="002A781A">
              <w:rPr>
                <w:rFonts w:ascii="Verdana" w:eastAsia="Times New Roman" w:hAnsi="Verdana" w:cs="Times New Roman"/>
                <w:color w:val="000000"/>
                <w:sz w:val="24"/>
                <w:szCs w:val="24"/>
                <w:lang w:val="pt-BR" w:eastAsia="pt-BR"/>
              </w:rPr>
              <w:t xml:space="preserve"> em seu artigo para a </w:t>
            </w:r>
            <w:proofErr w:type="spellStart"/>
            <w:r w:rsidRPr="002A781A">
              <w:rPr>
                <w:rFonts w:ascii="Verdana" w:eastAsia="Times New Roman" w:hAnsi="Verdana" w:cs="Times New Roman"/>
                <w:color w:val="000000"/>
                <w:sz w:val="24"/>
                <w:szCs w:val="24"/>
                <w:lang w:val="pt-BR" w:eastAsia="pt-BR"/>
              </w:rPr>
              <w:t>Scientific</w:t>
            </w:r>
            <w:proofErr w:type="spellEnd"/>
            <w:r w:rsidRPr="002A781A">
              <w:rPr>
                <w:rFonts w:ascii="Verdana" w:eastAsia="Times New Roman" w:hAnsi="Verdana" w:cs="Times New Roman"/>
                <w:color w:val="000000"/>
                <w:sz w:val="24"/>
                <w:szCs w:val="24"/>
                <w:lang w:val="pt-BR" w:eastAsia="pt-BR"/>
              </w:rPr>
              <w:t xml:space="preserve"> </w:t>
            </w:r>
            <w:proofErr w:type="spellStart"/>
            <w:r w:rsidRPr="002A781A">
              <w:rPr>
                <w:rFonts w:ascii="Verdana" w:eastAsia="Times New Roman" w:hAnsi="Verdana" w:cs="Times New Roman"/>
                <w:color w:val="000000"/>
                <w:sz w:val="24"/>
                <w:szCs w:val="24"/>
                <w:lang w:val="pt-BR" w:eastAsia="pt-BR"/>
              </w:rPr>
              <w:t>American</w:t>
            </w:r>
            <w:proofErr w:type="spellEnd"/>
            <w:r w:rsidRPr="002A781A">
              <w:rPr>
                <w:rFonts w:ascii="Verdana" w:eastAsia="Times New Roman" w:hAnsi="Verdana" w:cs="Times New Roman"/>
                <w:color w:val="000000"/>
                <w:sz w:val="24"/>
                <w:szCs w:val="24"/>
                <w:lang w:val="pt-BR" w:eastAsia="pt-BR"/>
              </w:rPr>
              <w:t> </w:t>
            </w:r>
            <w:proofErr w:type="spellStart"/>
            <w:r w:rsidRPr="002A781A">
              <w:rPr>
                <w:rFonts w:ascii="Verdana" w:eastAsia="Times New Roman" w:hAnsi="Verdana" w:cs="Times New Roman"/>
                <w:i/>
                <w:iCs/>
                <w:color w:val="000000"/>
                <w:sz w:val="24"/>
                <w:szCs w:val="24"/>
                <w:lang w:val="pt-BR" w:eastAsia="pt-BR"/>
              </w:rPr>
              <w:t>External</w:t>
            </w:r>
            <w:proofErr w:type="spellEnd"/>
            <w:r w:rsidRPr="002A781A">
              <w:rPr>
                <w:rFonts w:ascii="Verdana" w:eastAsia="Times New Roman" w:hAnsi="Verdana" w:cs="Times New Roman"/>
                <w:i/>
                <w:iCs/>
                <w:color w:val="000000"/>
                <w:sz w:val="24"/>
                <w:szCs w:val="24"/>
                <w:lang w:val="pt-BR" w:eastAsia="pt-BR"/>
              </w:rPr>
              <w:t xml:space="preserve"> </w:t>
            </w:r>
            <w:proofErr w:type="spellStart"/>
            <w:r w:rsidRPr="002A781A">
              <w:rPr>
                <w:rFonts w:ascii="Verdana" w:eastAsia="Times New Roman" w:hAnsi="Verdana" w:cs="Times New Roman"/>
                <w:i/>
                <w:iCs/>
                <w:color w:val="000000"/>
                <w:sz w:val="24"/>
                <w:szCs w:val="24"/>
                <w:lang w:val="pt-BR" w:eastAsia="pt-BR"/>
              </w:rPr>
              <w:t>Human</w:t>
            </w:r>
            <w:proofErr w:type="spellEnd"/>
            <w:r w:rsidRPr="002A781A">
              <w:rPr>
                <w:rFonts w:ascii="Verdana" w:eastAsia="Times New Roman" w:hAnsi="Verdana" w:cs="Times New Roman"/>
                <w:i/>
                <w:iCs/>
                <w:color w:val="000000"/>
                <w:sz w:val="24"/>
                <w:szCs w:val="24"/>
                <w:lang w:val="pt-BR" w:eastAsia="pt-BR"/>
              </w:rPr>
              <w:t xml:space="preserve"> </w:t>
            </w:r>
            <w:proofErr w:type="spellStart"/>
            <w:r w:rsidRPr="002A781A">
              <w:rPr>
                <w:rFonts w:ascii="Verdana" w:eastAsia="Times New Roman" w:hAnsi="Verdana" w:cs="Times New Roman"/>
                <w:i/>
                <w:iCs/>
                <w:color w:val="000000"/>
                <w:sz w:val="24"/>
                <w:szCs w:val="24"/>
                <w:lang w:val="pt-BR" w:eastAsia="pt-BR"/>
              </w:rPr>
              <w:t>Fertilization</w:t>
            </w:r>
            <w:proofErr w:type="spellEnd"/>
            <w:r w:rsidRPr="002A781A">
              <w:rPr>
                <w:rFonts w:ascii="Verdana" w:eastAsia="Times New Roman" w:hAnsi="Verdana" w:cs="Times New Roman"/>
                <w:i/>
                <w:iCs/>
                <w:color w:val="000000"/>
                <w:sz w:val="24"/>
                <w:szCs w:val="24"/>
                <w:lang w:val="pt-BR" w:eastAsia="pt-BR"/>
              </w:rPr>
              <w:t> </w:t>
            </w:r>
            <w:r w:rsidRPr="002A781A">
              <w:rPr>
                <w:rFonts w:ascii="Verdana" w:eastAsia="Times New Roman" w:hAnsi="Verdana" w:cs="Times New Roman"/>
                <w:color w:val="000000"/>
                <w:sz w:val="24"/>
                <w:szCs w:val="24"/>
                <w:lang w:val="pt-BR" w:eastAsia="pt-BR"/>
              </w:rPr>
              <w:t>(1979)</w:t>
            </w:r>
            <w:r w:rsidRPr="002A781A">
              <w:rPr>
                <w:rFonts w:ascii="Verdana" w:eastAsia="Times New Roman" w:hAnsi="Verdana" w:cs="Times New Roman"/>
                <w:i/>
                <w:iCs/>
                <w:color w:val="000000"/>
                <w:sz w:val="24"/>
                <w:szCs w:val="24"/>
                <w:lang w:val="pt-BR" w:eastAsia="pt-BR"/>
              </w:rPr>
              <w:t> </w:t>
            </w:r>
            <w:r w:rsidRPr="002A781A">
              <w:rPr>
                <w:rFonts w:ascii="Verdana" w:eastAsia="Times New Roman" w:hAnsi="Verdana" w:cs="Times New Roman"/>
                <w:color w:val="000000"/>
                <w:sz w:val="24"/>
                <w:szCs w:val="24"/>
                <w:lang w:val="pt-BR" w:eastAsia="pt-BR"/>
              </w:rPr>
              <w:t>e no</w:t>
            </w:r>
            <w:r w:rsidRPr="002A781A">
              <w:rPr>
                <w:rFonts w:ascii="Verdana" w:eastAsia="Times New Roman" w:hAnsi="Verdana" w:cs="Times New Roman"/>
                <w:i/>
                <w:iCs/>
                <w:color w:val="000000"/>
                <w:sz w:val="24"/>
                <w:szCs w:val="24"/>
                <w:lang w:val="pt-BR" w:eastAsia="pt-BR"/>
              </w:rPr>
              <w:t> </w:t>
            </w:r>
            <w:r w:rsidRPr="002A781A">
              <w:rPr>
                <w:rFonts w:ascii="Verdana" w:eastAsia="Times New Roman" w:hAnsi="Verdana" w:cs="Times New Roman"/>
                <w:color w:val="000000"/>
                <w:sz w:val="24"/>
                <w:szCs w:val="24"/>
                <w:lang w:val="pt-BR" w:eastAsia="pt-BR"/>
              </w:rPr>
              <w:t>clássico livro </w:t>
            </w:r>
            <w:proofErr w:type="spellStart"/>
            <w:r w:rsidRPr="002A781A">
              <w:rPr>
                <w:rFonts w:ascii="Verdana" w:eastAsia="Times New Roman" w:hAnsi="Verdana" w:cs="Times New Roman"/>
                <w:i/>
                <w:iCs/>
                <w:color w:val="000000"/>
                <w:sz w:val="24"/>
                <w:szCs w:val="24"/>
                <w:lang w:val="pt-BR" w:eastAsia="pt-BR"/>
              </w:rPr>
              <w:t>Science</w:t>
            </w:r>
            <w:proofErr w:type="spellEnd"/>
            <w:r w:rsidRPr="002A781A">
              <w:rPr>
                <w:rFonts w:ascii="Verdana" w:eastAsia="Times New Roman" w:hAnsi="Verdana" w:cs="Times New Roman"/>
                <w:i/>
                <w:iCs/>
                <w:color w:val="000000"/>
                <w:sz w:val="24"/>
                <w:szCs w:val="24"/>
                <w:lang w:val="pt-BR" w:eastAsia="pt-BR"/>
              </w:rPr>
              <w:t xml:space="preserve"> </w:t>
            </w:r>
            <w:proofErr w:type="spellStart"/>
            <w:r w:rsidRPr="002A781A">
              <w:rPr>
                <w:rFonts w:ascii="Verdana" w:eastAsia="Times New Roman" w:hAnsi="Verdana" w:cs="Times New Roman"/>
                <w:i/>
                <w:iCs/>
                <w:color w:val="000000"/>
                <w:sz w:val="24"/>
                <w:szCs w:val="24"/>
                <w:lang w:val="pt-BR" w:eastAsia="pt-BR"/>
              </w:rPr>
              <w:t>and</w:t>
            </w:r>
            <w:proofErr w:type="spellEnd"/>
            <w:r w:rsidRPr="002A781A">
              <w:rPr>
                <w:rFonts w:ascii="Verdana" w:eastAsia="Times New Roman" w:hAnsi="Verdana" w:cs="Times New Roman"/>
                <w:i/>
                <w:iCs/>
                <w:color w:val="000000"/>
                <w:sz w:val="24"/>
                <w:szCs w:val="24"/>
                <w:lang w:val="pt-BR" w:eastAsia="pt-BR"/>
              </w:rPr>
              <w:t xml:space="preserve"> </w:t>
            </w:r>
            <w:proofErr w:type="spellStart"/>
            <w:r w:rsidRPr="002A781A">
              <w:rPr>
                <w:rFonts w:ascii="Verdana" w:eastAsia="Times New Roman" w:hAnsi="Verdana" w:cs="Times New Roman"/>
                <w:i/>
                <w:iCs/>
                <w:color w:val="000000"/>
                <w:sz w:val="24"/>
                <w:szCs w:val="24"/>
                <w:lang w:val="pt-BR" w:eastAsia="pt-BR"/>
              </w:rPr>
              <w:t>the</w:t>
            </w:r>
            <w:proofErr w:type="spellEnd"/>
            <w:r w:rsidRPr="002A781A">
              <w:rPr>
                <w:rFonts w:ascii="Verdana" w:eastAsia="Times New Roman" w:hAnsi="Verdana" w:cs="Times New Roman"/>
                <w:i/>
                <w:iCs/>
                <w:color w:val="000000"/>
                <w:sz w:val="24"/>
                <w:szCs w:val="24"/>
                <w:lang w:val="pt-BR" w:eastAsia="pt-BR"/>
              </w:rPr>
              <w:t xml:space="preserve"> </w:t>
            </w:r>
            <w:proofErr w:type="spellStart"/>
            <w:r w:rsidRPr="002A781A">
              <w:rPr>
                <w:rFonts w:ascii="Verdana" w:eastAsia="Times New Roman" w:hAnsi="Verdana" w:cs="Times New Roman"/>
                <w:i/>
                <w:iCs/>
                <w:color w:val="000000"/>
                <w:sz w:val="24"/>
                <w:szCs w:val="24"/>
                <w:lang w:val="pt-BR" w:eastAsia="pt-BR"/>
              </w:rPr>
              <w:t>Unborn</w:t>
            </w:r>
            <w:proofErr w:type="spellEnd"/>
            <w:r w:rsidRPr="002A781A">
              <w:rPr>
                <w:rFonts w:ascii="Verdana" w:eastAsia="Times New Roman" w:hAnsi="Verdana" w:cs="Times New Roman"/>
                <w:i/>
                <w:iCs/>
                <w:color w:val="000000"/>
                <w:sz w:val="24"/>
                <w:szCs w:val="24"/>
                <w:lang w:val="pt-BR" w:eastAsia="pt-BR"/>
              </w:rPr>
              <w:t xml:space="preserve">: </w:t>
            </w:r>
            <w:proofErr w:type="spellStart"/>
            <w:r w:rsidRPr="002A781A">
              <w:rPr>
                <w:rFonts w:ascii="Verdana" w:eastAsia="Times New Roman" w:hAnsi="Verdana" w:cs="Times New Roman"/>
                <w:i/>
                <w:iCs/>
                <w:color w:val="000000"/>
                <w:sz w:val="24"/>
                <w:szCs w:val="24"/>
                <w:lang w:val="pt-BR" w:eastAsia="pt-BR"/>
              </w:rPr>
              <w:t>Choosing</w:t>
            </w:r>
            <w:proofErr w:type="spellEnd"/>
            <w:r w:rsidRPr="002A781A">
              <w:rPr>
                <w:rFonts w:ascii="Verdana" w:eastAsia="Times New Roman" w:hAnsi="Verdana" w:cs="Times New Roman"/>
                <w:i/>
                <w:iCs/>
                <w:color w:val="000000"/>
                <w:sz w:val="24"/>
                <w:szCs w:val="24"/>
                <w:lang w:val="pt-BR" w:eastAsia="pt-BR"/>
              </w:rPr>
              <w:t xml:space="preserve"> </w:t>
            </w:r>
            <w:proofErr w:type="spellStart"/>
            <w:r w:rsidRPr="002A781A">
              <w:rPr>
                <w:rFonts w:ascii="Verdana" w:eastAsia="Times New Roman" w:hAnsi="Verdana" w:cs="Times New Roman"/>
                <w:i/>
                <w:iCs/>
                <w:color w:val="000000"/>
                <w:sz w:val="24"/>
                <w:szCs w:val="24"/>
                <w:lang w:val="pt-BR" w:eastAsia="pt-BR"/>
              </w:rPr>
              <w:t>Human</w:t>
            </w:r>
            <w:proofErr w:type="spellEnd"/>
            <w:r w:rsidRPr="002A781A">
              <w:rPr>
                <w:rFonts w:ascii="Verdana" w:eastAsia="Times New Roman" w:hAnsi="Verdana" w:cs="Times New Roman"/>
                <w:i/>
                <w:iCs/>
                <w:color w:val="000000"/>
                <w:sz w:val="24"/>
                <w:szCs w:val="24"/>
                <w:lang w:val="pt-BR" w:eastAsia="pt-BR"/>
              </w:rPr>
              <w:t xml:space="preserve"> Futures, </w:t>
            </w:r>
            <w:r w:rsidRPr="002A781A">
              <w:rPr>
                <w:rFonts w:ascii="Verdana" w:eastAsia="Times New Roman" w:hAnsi="Verdana" w:cs="Times New Roman"/>
                <w:color w:val="000000"/>
                <w:sz w:val="24"/>
                <w:szCs w:val="24"/>
                <w:lang w:val="pt-BR" w:eastAsia="pt-BR"/>
              </w:rPr>
              <w:t>de 1988. Em 1984, na Inglaterra, o </w:t>
            </w:r>
            <w:proofErr w:type="spellStart"/>
            <w:r w:rsidRPr="002A781A">
              <w:rPr>
                <w:rFonts w:ascii="Verdana" w:eastAsia="Times New Roman" w:hAnsi="Verdana" w:cs="Times New Roman"/>
                <w:i/>
                <w:iCs/>
                <w:color w:val="000000"/>
                <w:sz w:val="24"/>
                <w:szCs w:val="24"/>
                <w:lang w:val="pt-BR" w:eastAsia="pt-BR"/>
              </w:rPr>
              <w:t>British</w:t>
            </w:r>
            <w:proofErr w:type="spellEnd"/>
            <w:r w:rsidRPr="002A781A">
              <w:rPr>
                <w:rFonts w:ascii="Verdana" w:eastAsia="Times New Roman" w:hAnsi="Verdana" w:cs="Times New Roman"/>
                <w:i/>
                <w:iCs/>
                <w:color w:val="000000"/>
                <w:sz w:val="24"/>
                <w:szCs w:val="24"/>
                <w:lang w:val="pt-BR" w:eastAsia="pt-BR"/>
              </w:rPr>
              <w:t xml:space="preserve"> </w:t>
            </w:r>
            <w:proofErr w:type="spellStart"/>
            <w:r w:rsidRPr="002A781A">
              <w:rPr>
                <w:rFonts w:ascii="Verdana" w:eastAsia="Times New Roman" w:hAnsi="Verdana" w:cs="Times New Roman"/>
                <w:i/>
                <w:iCs/>
                <w:color w:val="000000"/>
                <w:sz w:val="24"/>
                <w:szCs w:val="24"/>
                <w:lang w:val="pt-BR" w:eastAsia="pt-BR"/>
              </w:rPr>
              <w:t>Warnock</w:t>
            </w:r>
            <w:proofErr w:type="spellEnd"/>
            <w:r w:rsidRPr="002A781A">
              <w:rPr>
                <w:rFonts w:ascii="Verdana" w:eastAsia="Times New Roman" w:hAnsi="Verdana" w:cs="Times New Roman"/>
                <w:i/>
                <w:iCs/>
                <w:color w:val="000000"/>
                <w:sz w:val="24"/>
                <w:szCs w:val="24"/>
                <w:lang w:val="pt-BR" w:eastAsia="pt-BR"/>
              </w:rPr>
              <w:t xml:space="preserve"> </w:t>
            </w:r>
            <w:proofErr w:type="spellStart"/>
            <w:r w:rsidRPr="002A781A">
              <w:rPr>
                <w:rFonts w:ascii="Verdana" w:eastAsia="Times New Roman" w:hAnsi="Verdana" w:cs="Times New Roman"/>
                <w:i/>
                <w:iCs/>
                <w:color w:val="000000"/>
                <w:sz w:val="24"/>
                <w:szCs w:val="24"/>
                <w:lang w:val="pt-BR" w:eastAsia="pt-BR"/>
              </w:rPr>
              <w:t>Committee</w:t>
            </w:r>
            <w:proofErr w:type="spellEnd"/>
            <w:r w:rsidRPr="002A781A">
              <w:rPr>
                <w:rFonts w:ascii="Verdana" w:eastAsia="Times New Roman" w:hAnsi="Verdana" w:cs="Times New Roman"/>
                <w:i/>
                <w:iCs/>
                <w:color w:val="000000"/>
                <w:sz w:val="24"/>
                <w:szCs w:val="24"/>
                <w:lang w:val="pt-BR" w:eastAsia="pt-BR"/>
              </w:rPr>
              <w:t> </w:t>
            </w:r>
            <w:r w:rsidRPr="002A781A">
              <w:rPr>
                <w:rFonts w:ascii="Verdana" w:eastAsia="Times New Roman" w:hAnsi="Verdana" w:cs="Times New Roman"/>
                <w:color w:val="000000"/>
                <w:sz w:val="24"/>
                <w:szCs w:val="24"/>
                <w:lang w:val="pt-BR" w:eastAsia="pt-BR"/>
              </w:rPr>
              <w:t xml:space="preserve">também passou a usá-lo. Desde então o termo ‘pré-embrionário’ vem sendo usado por filósofos, </w:t>
            </w:r>
            <w:proofErr w:type="spellStart"/>
            <w:r w:rsidRPr="002A781A">
              <w:rPr>
                <w:rFonts w:ascii="Verdana" w:eastAsia="Times New Roman" w:hAnsi="Verdana" w:cs="Times New Roman"/>
                <w:color w:val="000000"/>
                <w:sz w:val="24"/>
                <w:szCs w:val="24"/>
                <w:lang w:val="pt-BR" w:eastAsia="pt-BR"/>
              </w:rPr>
              <w:t>bio-eticistas</w:t>
            </w:r>
            <w:proofErr w:type="spellEnd"/>
            <w:r w:rsidRPr="002A781A">
              <w:rPr>
                <w:rFonts w:ascii="Verdana" w:eastAsia="Times New Roman" w:hAnsi="Verdana" w:cs="Times New Roman"/>
                <w:color w:val="000000"/>
                <w:sz w:val="24"/>
                <w:szCs w:val="24"/>
                <w:lang w:val="pt-BR" w:eastAsia="pt-BR"/>
              </w:rPr>
              <w:t>, advogados e teólogos.</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t> </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t xml:space="preserve">O que não é plenamente divulgado é que tanto os autores americanos quanto os britânicos admitem que o limite de 14 dias </w:t>
            </w:r>
            <w:proofErr w:type="gramStart"/>
            <w:r w:rsidRPr="002A781A">
              <w:rPr>
                <w:rFonts w:ascii="Verdana" w:eastAsia="Times New Roman" w:hAnsi="Verdana" w:cs="Times New Roman"/>
                <w:color w:val="000000"/>
                <w:sz w:val="24"/>
                <w:szCs w:val="24"/>
                <w:lang w:val="pt-BR" w:eastAsia="pt-BR"/>
              </w:rPr>
              <w:t>é</w:t>
            </w:r>
            <w:proofErr w:type="gramEnd"/>
            <w:r w:rsidRPr="002A781A">
              <w:rPr>
                <w:rFonts w:ascii="Verdana" w:eastAsia="Times New Roman" w:hAnsi="Verdana" w:cs="Times New Roman"/>
                <w:color w:val="000000"/>
                <w:sz w:val="24"/>
                <w:szCs w:val="24"/>
                <w:lang w:val="pt-BR" w:eastAsia="pt-BR"/>
              </w:rPr>
              <w:t> </w:t>
            </w:r>
            <w:r w:rsidRPr="002A781A">
              <w:rPr>
                <w:rFonts w:ascii="Verdana" w:eastAsia="Times New Roman" w:hAnsi="Verdana" w:cs="Times New Roman"/>
                <w:b/>
                <w:bCs/>
                <w:i/>
                <w:iCs/>
                <w:color w:val="000000"/>
                <w:sz w:val="24"/>
                <w:szCs w:val="24"/>
                <w:lang w:val="pt-BR" w:eastAsia="pt-BR"/>
              </w:rPr>
              <w:t>arbitrário </w:t>
            </w:r>
            <w:r w:rsidRPr="002A781A">
              <w:rPr>
                <w:rFonts w:ascii="Verdana" w:eastAsia="Times New Roman" w:hAnsi="Verdana" w:cs="Times New Roman"/>
                <w:color w:val="000000"/>
                <w:sz w:val="24"/>
                <w:szCs w:val="24"/>
                <w:lang w:val="pt-BR" w:eastAsia="pt-BR"/>
              </w:rPr>
              <w:t>e poderá ser mudado de acordo com as necessidades. Quais necessidades? Um cientista diria que um determinado limite comprovado poderá ser mudado se cientificamente refutado por pesquisa mais profunda, jamais </w:t>
            </w:r>
            <w:r w:rsidRPr="002A781A">
              <w:rPr>
                <w:rFonts w:ascii="Verdana" w:eastAsia="Times New Roman" w:hAnsi="Verdana" w:cs="Times New Roman"/>
                <w:i/>
                <w:iCs/>
                <w:color w:val="000000"/>
                <w:sz w:val="24"/>
                <w:szCs w:val="24"/>
                <w:lang w:val="pt-BR" w:eastAsia="pt-BR"/>
              </w:rPr>
              <w:t>por necessidade. </w:t>
            </w:r>
            <w:r w:rsidRPr="002A781A">
              <w:rPr>
                <w:rFonts w:ascii="Verdana" w:eastAsia="Times New Roman" w:hAnsi="Verdana" w:cs="Times New Roman"/>
                <w:color w:val="000000"/>
                <w:sz w:val="24"/>
                <w:szCs w:val="24"/>
                <w:lang w:val="pt-BR" w:eastAsia="pt-BR"/>
              </w:rPr>
              <w:t>Por que tais necessidades não são explicitadas?  Pode-se supor que se os embriões com esta idade não forem viáveis para as pesquisas muda-se para 28 dias ou qualquer outra data aleatoriamente.</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t> </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t xml:space="preserve">Outra falácia relacionada com esta diz que a gravidez só é iniciada com a </w:t>
            </w:r>
            <w:proofErr w:type="spellStart"/>
            <w:r w:rsidRPr="002A781A">
              <w:rPr>
                <w:rFonts w:ascii="Verdana" w:eastAsia="Times New Roman" w:hAnsi="Verdana" w:cs="Times New Roman"/>
                <w:color w:val="000000"/>
                <w:sz w:val="24"/>
                <w:szCs w:val="24"/>
                <w:lang w:val="pt-BR" w:eastAsia="pt-BR"/>
              </w:rPr>
              <w:t>nidação</w:t>
            </w:r>
            <w:proofErr w:type="spellEnd"/>
            <w:r w:rsidRPr="002A781A">
              <w:rPr>
                <w:rFonts w:ascii="Verdana" w:eastAsia="Times New Roman" w:hAnsi="Verdana" w:cs="Times New Roman"/>
                <w:color w:val="000000"/>
                <w:sz w:val="24"/>
                <w:szCs w:val="24"/>
                <w:lang w:val="pt-BR" w:eastAsia="pt-BR"/>
              </w:rPr>
              <w:t xml:space="preserve"> do zigoto no endométrio. Obviamente esta </w:t>
            </w:r>
            <w:proofErr w:type="spellStart"/>
            <w:r w:rsidRPr="002A781A">
              <w:rPr>
                <w:rFonts w:ascii="Verdana" w:eastAsia="Times New Roman" w:hAnsi="Verdana" w:cs="Times New Roman"/>
                <w:color w:val="000000"/>
                <w:sz w:val="24"/>
                <w:szCs w:val="24"/>
                <w:lang w:val="pt-BR" w:eastAsia="pt-BR"/>
              </w:rPr>
              <w:t>idéia</w:t>
            </w:r>
            <w:proofErr w:type="spellEnd"/>
            <w:r w:rsidRPr="002A781A">
              <w:rPr>
                <w:rFonts w:ascii="Verdana" w:eastAsia="Times New Roman" w:hAnsi="Verdana" w:cs="Times New Roman"/>
                <w:color w:val="000000"/>
                <w:sz w:val="24"/>
                <w:szCs w:val="24"/>
                <w:lang w:val="pt-BR" w:eastAsia="pt-BR"/>
              </w:rPr>
              <w:t xml:space="preserve"> serve para acomodar o conceito de gravidez com a fertilização </w:t>
            </w:r>
            <w:r w:rsidRPr="002A781A">
              <w:rPr>
                <w:rFonts w:ascii="Verdana" w:eastAsia="Times New Roman" w:hAnsi="Verdana" w:cs="Times New Roman"/>
                <w:i/>
                <w:iCs/>
                <w:color w:val="000000"/>
                <w:sz w:val="24"/>
                <w:szCs w:val="24"/>
                <w:lang w:val="pt-BR" w:eastAsia="pt-BR"/>
              </w:rPr>
              <w:t xml:space="preserve">in </w:t>
            </w:r>
            <w:proofErr w:type="spellStart"/>
            <w:r w:rsidRPr="002A781A">
              <w:rPr>
                <w:rFonts w:ascii="Verdana" w:eastAsia="Times New Roman" w:hAnsi="Verdana" w:cs="Times New Roman"/>
                <w:i/>
                <w:iCs/>
                <w:color w:val="000000"/>
                <w:sz w:val="24"/>
                <w:szCs w:val="24"/>
                <w:lang w:val="pt-BR" w:eastAsia="pt-BR"/>
              </w:rPr>
              <w:t>vitro</w:t>
            </w:r>
            <w:proofErr w:type="spellEnd"/>
            <w:r w:rsidRPr="002A781A">
              <w:rPr>
                <w:rFonts w:ascii="Verdana" w:eastAsia="Times New Roman" w:hAnsi="Verdana" w:cs="Times New Roman"/>
                <w:color w:val="000000"/>
                <w:sz w:val="24"/>
                <w:szCs w:val="24"/>
                <w:lang w:val="pt-BR" w:eastAsia="pt-BR"/>
              </w:rPr>
              <w:t xml:space="preserve">, onde a fertilização se dá numa Placa de </w:t>
            </w:r>
            <w:proofErr w:type="spellStart"/>
            <w:proofErr w:type="gramStart"/>
            <w:r w:rsidRPr="002A781A">
              <w:rPr>
                <w:rFonts w:ascii="Verdana" w:eastAsia="Times New Roman" w:hAnsi="Verdana" w:cs="Times New Roman"/>
                <w:color w:val="000000"/>
                <w:sz w:val="24"/>
                <w:szCs w:val="24"/>
                <w:lang w:val="pt-BR" w:eastAsia="pt-BR"/>
              </w:rPr>
              <w:t>Petri</w:t>
            </w:r>
            <w:proofErr w:type="spellEnd"/>
            <w:r w:rsidRPr="002A781A">
              <w:rPr>
                <w:rFonts w:ascii="Verdana" w:eastAsia="Times New Roman" w:hAnsi="Verdana" w:cs="Times New Roman"/>
                <w:color w:val="000000"/>
                <w:sz w:val="24"/>
                <w:szCs w:val="24"/>
                <w:lang w:val="pt-BR" w:eastAsia="pt-BR"/>
              </w:rPr>
              <w:t>[</w:t>
            </w:r>
            <w:bookmarkStart w:id="4" w:name="_ednref5"/>
            <w:proofErr w:type="gramEnd"/>
            <w:r w:rsidRPr="002A781A">
              <w:rPr>
                <w:rFonts w:ascii="Times New Roman" w:eastAsia="Times New Roman" w:hAnsi="Times New Roman" w:cs="Times New Roman"/>
                <w:color w:val="000000"/>
                <w:sz w:val="24"/>
                <w:szCs w:val="24"/>
                <w:lang w:val="pt-BR" w:eastAsia="pt-BR"/>
              </w:rPr>
              <w:fldChar w:fldCharType="begin"/>
            </w:r>
            <w:r w:rsidRPr="002A781A">
              <w:rPr>
                <w:rFonts w:ascii="Times New Roman" w:eastAsia="Times New Roman" w:hAnsi="Times New Roman" w:cs="Times New Roman"/>
                <w:color w:val="000000"/>
                <w:sz w:val="24"/>
                <w:szCs w:val="24"/>
                <w:lang w:val="pt-BR" w:eastAsia="pt-BR"/>
              </w:rPr>
              <w:instrText xml:space="preserve"> HYPERLINK "http://www.heitordepaola.com/publicacoes_materia.asp?id_artigo=697" \l "_edn5" \o "" </w:instrText>
            </w:r>
            <w:r w:rsidRPr="002A781A">
              <w:rPr>
                <w:rFonts w:ascii="Times New Roman" w:eastAsia="Times New Roman" w:hAnsi="Times New Roman" w:cs="Times New Roman"/>
                <w:color w:val="000000"/>
                <w:sz w:val="24"/>
                <w:szCs w:val="24"/>
                <w:lang w:val="pt-BR" w:eastAsia="pt-BR"/>
              </w:rPr>
              <w:fldChar w:fldCharType="separate"/>
            </w:r>
            <w:r w:rsidRPr="002A781A">
              <w:rPr>
                <w:rFonts w:ascii="Times New Roman" w:eastAsia="Times New Roman" w:hAnsi="Times New Roman" w:cs="Times New Roman"/>
                <w:color w:val="0000FF"/>
                <w:sz w:val="24"/>
                <w:szCs w:val="24"/>
                <w:u w:val="single"/>
                <w:lang w:val="pt-BR" w:eastAsia="pt-BR"/>
              </w:rPr>
              <w:t>[5]</w:t>
            </w:r>
            <w:r w:rsidRPr="002A781A">
              <w:rPr>
                <w:rFonts w:ascii="Times New Roman" w:eastAsia="Times New Roman" w:hAnsi="Times New Roman" w:cs="Times New Roman"/>
                <w:color w:val="000000"/>
                <w:sz w:val="24"/>
                <w:szCs w:val="24"/>
                <w:lang w:val="pt-BR" w:eastAsia="pt-BR"/>
              </w:rPr>
              <w:fldChar w:fldCharType="end"/>
            </w:r>
            <w:bookmarkEnd w:id="4"/>
            <w:r w:rsidRPr="002A781A">
              <w:rPr>
                <w:rFonts w:ascii="Verdana" w:eastAsia="Times New Roman" w:hAnsi="Verdana" w:cs="Times New Roman"/>
                <w:color w:val="000000"/>
                <w:sz w:val="24"/>
                <w:szCs w:val="24"/>
                <w:lang w:val="pt-BR" w:eastAsia="pt-BR"/>
              </w:rPr>
              <w:t xml:space="preserve">] e só então introduzido no útero para </w:t>
            </w:r>
            <w:proofErr w:type="spellStart"/>
            <w:r w:rsidRPr="002A781A">
              <w:rPr>
                <w:rFonts w:ascii="Verdana" w:eastAsia="Times New Roman" w:hAnsi="Verdana" w:cs="Times New Roman"/>
                <w:color w:val="000000"/>
                <w:sz w:val="24"/>
                <w:szCs w:val="24"/>
                <w:lang w:val="pt-BR" w:eastAsia="pt-BR"/>
              </w:rPr>
              <w:t>nidar</w:t>
            </w:r>
            <w:proofErr w:type="spellEnd"/>
            <w:r w:rsidRPr="002A781A">
              <w:rPr>
                <w:rFonts w:ascii="Verdana" w:eastAsia="Times New Roman" w:hAnsi="Verdana" w:cs="Times New Roman"/>
                <w:color w:val="000000"/>
                <w:sz w:val="24"/>
                <w:szCs w:val="24"/>
                <w:lang w:val="pt-BR" w:eastAsia="pt-BR"/>
              </w:rPr>
              <w:t xml:space="preserve">. Obviamente, se o embrião não está dentro do corpo da mulher </w:t>
            </w:r>
            <w:r w:rsidRPr="002A781A">
              <w:rPr>
                <w:rFonts w:ascii="Verdana" w:eastAsia="Times New Roman" w:hAnsi="Verdana" w:cs="Times New Roman"/>
                <w:color w:val="000000"/>
                <w:sz w:val="24"/>
                <w:szCs w:val="24"/>
                <w:lang w:val="pt-BR" w:eastAsia="pt-BR"/>
              </w:rPr>
              <w:lastRenderedPageBreak/>
              <w:t>esta não está </w:t>
            </w:r>
            <w:r w:rsidRPr="002A781A">
              <w:rPr>
                <w:rFonts w:ascii="Verdana" w:eastAsia="Times New Roman" w:hAnsi="Verdana" w:cs="Times New Roman"/>
                <w:i/>
                <w:iCs/>
                <w:color w:val="000000"/>
                <w:sz w:val="24"/>
                <w:szCs w:val="24"/>
                <w:lang w:val="pt-BR" w:eastAsia="pt-BR"/>
              </w:rPr>
              <w:t>grávida. </w:t>
            </w:r>
            <w:r w:rsidRPr="002A781A">
              <w:rPr>
                <w:rFonts w:ascii="Verdana" w:eastAsia="Times New Roman" w:hAnsi="Verdana" w:cs="Times New Roman"/>
                <w:color w:val="000000"/>
                <w:sz w:val="24"/>
                <w:szCs w:val="24"/>
                <w:lang w:val="pt-BR" w:eastAsia="pt-BR"/>
              </w:rPr>
              <w:t>Mas esta situação artificial não pode substituir o conceito tradicional de gravidez normal.</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t> </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b/>
                <w:bCs/>
                <w:color w:val="000000"/>
                <w:sz w:val="24"/>
                <w:szCs w:val="24"/>
                <w:lang w:val="pt-BR" w:eastAsia="pt-BR"/>
              </w:rPr>
              <w:t>3. Quando se reconhece a existência de uma </w:t>
            </w:r>
            <w:r w:rsidRPr="002A781A">
              <w:rPr>
                <w:rFonts w:ascii="Verdana" w:eastAsia="Times New Roman" w:hAnsi="Verdana" w:cs="Times New Roman"/>
                <w:b/>
                <w:bCs/>
                <w:i/>
                <w:iCs/>
                <w:color w:val="000000"/>
                <w:sz w:val="24"/>
                <w:szCs w:val="24"/>
                <w:lang w:val="pt-BR" w:eastAsia="pt-BR"/>
              </w:rPr>
              <w:t>pessoa?</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b/>
                <w:bCs/>
                <w:color w:val="000000"/>
                <w:sz w:val="24"/>
                <w:szCs w:val="24"/>
                <w:lang w:val="pt-BR" w:eastAsia="pt-BR"/>
              </w:rPr>
              <w:t> </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t>Esta é uma discussão que não envolve diretamente a ciência, mas pertence à teologia, à filosofia e ao direito. Entretanto muito se tem abusado de conhecimentos supostamente científicos para defender uma clivagem entre </w:t>
            </w:r>
            <w:r w:rsidRPr="002A781A">
              <w:rPr>
                <w:rFonts w:ascii="Verdana" w:eastAsia="Times New Roman" w:hAnsi="Verdana" w:cs="Times New Roman"/>
                <w:b/>
                <w:bCs/>
                <w:i/>
                <w:iCs/>
                <w:color w:val="000000"/>
                <w:sz w:val="24"/>
                <w:szCs w:val="24"/>
                <w:lang w:val="pt-BR" w:eastAsia="pt-BR"/>
              </w:rPr>
              <w:t>ser </w:t>
            </w:r>
            <w:r w:rsidRPr="002A781A">
              <w:rPr>
                <w:rFonts w:ascii="Verdana" w:eastAsia="Times New Roman" w:hAnsi="Verdana" w:cs="Times New Roman"/>
                <w:color w:val="000000"/>
                <w:sz w:val="24"/>
                <w:szCs w:val="24"/>
                <w:lang w:val="pt-BR" w:eastAsia="pt-BR"/>
              </w:rPr>
              <w:t>humano e </w:t>
            </w:r>
            <w:r w:rsidRPr="002A781A">
              <w:rPr>
                <w:rFonts w:ascii="Verdana" w:eastAsia="Times New Roman" w:hAnsi="Verdana" w:cs="Times New Roman"/>
                <w:b/>
                <w:bCs/>
                <w:i/>
                <w:iCs/>
                <w:color w:val="000000"/>
                <w:sz w:val="24"/>
                <w:szCs w:val="24"/>
                <w:lang w:val="pt-BR" w:eastAsia="pt-BR"/>
              </w:rPr>
              <w:t>pessoa.</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b/>
                <w:bCs/>
                <w:i/>
                <w:iCs/>
                <w:color w:val="000000"/>
                <w:sz w:val="24"/>
                <w:szCs w:val="24"/>
                <w:lang w:val="pt-BR" w:eastAsia="pt-BR"/>
              </w:rPr>
              <w:t> </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t xml:space="preserve">Uma delas é que o cérebro humano – a sede da racionalidade e da sensibilidade - só estará plenamente desenvolvido durante a juventude. Mas a </w:t>
            </w:r>
            <w:proofErr w:type="spellStart"/>
            <w:r w:rsidRPr="002A781A">
              <w:rPr>
                <w:rFonts w:ascii="Verdana" w:eastAsia="Times New Roman" w:hAnsi="Verdana" w:cs="Times New Roman"/>
                <w:color w:val="000000"/>
                <w:sz w:val="24"/>
                <w:szCs w:val="24"/>
                <w:lang w:val="pt-BR" w:eastAsia="pt-BR"/>
              </w:rPr>
              <w:t>conseqüência</w:t>
            </w:r>
            <w:proofErr w:type="spellEnd"/>
            <w:r w:rsidRPr="002A781A">
              <w:rPr>
                <w:rFonts w:ascii="Verdana" w:eastAsia="Times New Roman" w:hAnsi="Verdana" w:cs="Times New Roman"/>
                <w:color w:val="000000"/>
                <w:sz w:val="24"/>
                <w:szCs w:val="24"/>
                <w:lang w:val="pt-BR" w:eastAsia="pt-BR"/>
              </w:rPr>
              <w:t xml:space="preserve"> lógica de basear a existência da pessoa neste fator excluiria a seguinte lista de seres humanos da condição de pessoa: os doentes mentais, os retardados, os portadores de Alzheimer ou Parkinson, os comatosos, etc. E eles não deveriam ter os mesmo direitos éticos e legais atribuídos às </w:t>
            </w:r>
            <w:r w:rsidRPr="002A781A">
              <w:rPr>
                <w:rFonts w:ascii="Verdana" w:eastAsia="Times New Roman" w:hAnsi="Verdana" w:cs="Times New Roman"/>
                <w:i/>
                <w:iCs/>
                <w:color w:val="000000"/>
                <w:sz w:val="24"/>
                <w:szCs w:val="24"/>
                <w:lang w:val="pt-BR" w:eastAsia="pt-BR"/>
              </w:rPr>
              <w:t>pessoas? </w:t>
            </w:r>
            <w:r w:rsidRPr="002A781A">
              <w:rPr>
                <w:rFonts w:ascii="Verdana" w:eastAsia="Times New Roman" w:hAnsi="Verdana" w:cs="Times New Roman"/>
                <w:color w:val="000000"/>
                <w:sz w:val="24"/>
                <w:szCs w:val="24"/>
                <w:lang w:val="pt-BR" w:eastAsia="pt-BR"/>
              </w:rPr>
              <w:t xml:space="preserve">Muitos </w:t>
            </w:r>
            <w:proofErr w:type="spellStart"/>
            <w:r w:rsidRPr="002A781A">
              <w:rPr>
                <w:rFonts w:ascii="Verdana" w:eastAsia="Times New Roman" w:hAnsi="Verdana" w:cs="Times New Roman"/>
                <w:color w:val="000000"/>
                <w:sz w:val="24"/>
                <w:szCs w:val="24"/>
                <w:lang w:val="pt-BR" w:eastAsia="pt-BR"/>
              </w:rPr>
              <w:t>bio-eticistas</w:t>
            </w:r>
            <w:proofErr w:type="spellEnd"/>
            <w:r w:rsidRPr="002A781A">
              <w:rPr>
                <w:rFonts w:ascii="Verdana" w:eastAsia="Times New Roman" w:hAnsi="Verdana" w:cs="Times New Roman"/>
                <w:color w:val="000000"/>
                <w:sz w:val="24"/>
                <w:szCs w:val="24"/>
                <w:lang w:val="pt-BR" w:eastAsia="pt-BR"/>
              </w:rPr>
              <w:t xml:space="preserve"> defendem esta </w:t>
            </w:r>
            <w:proofErr w:type="spellStart"/>
            <w:r w:rsidRPr="002A781A">
              <w:rPr>
                <w:rFonts w:ascii="Verdana" w:eastAsia="Times New Roman" w:hAnsi="Verdana" w:cs="Times New Roman"/>
                <w:color w:val="000000"/>
                <w:sz w:val="24"/>
                <w:szCs w:val="24"/>
                <w:lang w:val="pt-BR" w:eastAsia="pt-BR"/>
              </w:rPr>
              <w:t>idéia</w:t>
            </w:r>
            <w:proofErr w:type="spellEnd"/>
            <w:r w:rsidRPr="002A781A">
              <w:rPr>
                <w:rFonts w:ascii="Verdana" w:eastAsia="Times New Roman" w:hAnsi="Verdana" w:cs="Times New Roman"/>
                <w:color w:val="000000"/>
                <w:sz w:val="24"/>
                <w:szCs w:val="24"/>
                <w:lang w:val="pt-BR" w:eastAsia="pt-BR"/>
              </w:rPr>
              <w:t xml:space="preserve"> e que estas pessoas deveriam substituir os animais nas experiências ‘científicas’ [</w:t>
            </w:r>
            <w:bookmarkStart w:id="5" w:name="_ednref6"/>
            <w:r w:rsidRPr="002A781A">
              <w:rPr>
                <w:rFonts w:ascii="Times New Roman" w:eastAsia="Times New Roman" w:hAnsi="Times New Roman" w:cs="Times New Roman"/>
                <w:color w:val="000000"/>
                <w:sz w:val="24"/>
                <w:szCs w:val="24"/>
                <w:lang w:val="pt-BR" w:eastAsia="pt-BR"/>
              </w:rPr>
              <w:fldChar w:fldCharType="begin"/>
            </w:r>
            <w:r w:rsidRPr="002A781A">
              <w:rPr>
                <w:rFonts w:ascii="Times New Roman" w:eastAsia="Times New Roman" w:hAnsi="Times New Roman" w:cs="Times New Roman"/>
                <w:color w:val="000000"/>
                <w:sz w:val="24"/>
                <w:szCs w:val="24"/>
                <w:lang w:val="pt-BR" w:eastAsia="pt-BR"/>
              </w:rPr>
              <w:instrText xml:space="preserve"> HYPERLINK "http://www.heitordepaola.com/publicacoes_materia.asp?id_artigo=697" \l "_edn6" \o "" </w:instrText>
            </w:r>
            <w:r w:rsidRPr="002A781A">
              <w:rPr>
                <w:rFonts w:ascii="Times New Roman" w:eastAsia="Times New Roman" w:hAnsi="Times New Roman" w:cs="Times New Roman"/>
                <w:color w:val="000000"/>
                <w:sz w:val="24"/>
                <w:szCs w:val="24"/>
                <w:lang w:val="pt-BR" w:eastAsia="pt-BR"/>
              </w:rPr>
              <w:fldChar w:fldCharType="separate"/>
            </w:r>
            <w:r w:rsidRPr="002A781A">
              <w:rPr>
                <w:rFonts w:ascii="Times New Roman" w:eastAsia="Times New Roman" w:hAnsi="Times New Roman" w:cs="Times New Roman"/>
                <w:color w:val="0000FF"/>
                <w:sz w:val="24"/>
                <w:szCs w:val="24"/>
                <w:u w:val="single"/>
                <w:lang w:val="pt-BR" w:eastAsia="pt-BR"/>
              </w:rPr>
              <w:t>[6]</w:t>
            </w:r>
            <w:r w:rsidRPr="002A781A">
              <w:rPr>
                <w:rFonts w:ascii="Times New Roman" w:eastAsia="Times New Roman" w:hAnsi="Times New Roman" w:cs="Times New Roman"/>
                <w:color w:val="000000"/>
                <w:sz w:val="24"/>
                <w:szCs w:val="24"/>
                <w:lang w:val="pt-BR" w:eastAsia="pt-BR"/>
              </w:rPr>
              <w:fldChar w:fldCharType="end"/>
            </w:r>
            <w:bookmarkEnd w:id="5"/>
            <w:r w:rsidRPr="002A781A">
              <w:rPr>
                <w:rFonts w:ascii="Verdana" w:eastAsia="Times New Roman" w:hAnsi="Verdana" w:cs="Times New Roman"/>
                <w:color w:val="000000"/>
                <w:sz w:val="24"/>
                <w:szCs w:val="24"/>
                <w:lang w:val="pt-BR" w:eastAsia="pt-BR"/>
              </w:rPr>
              <w:t>].</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t> </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t>Platão descrevia os sofistas como </w:t>
            </w:r>
            <w:r w:rsidRPr="002A781A">
              <w:rPr>
                <w:rFonts w:ascii="Verdana" w:eastAsia="Times New Roman" w:hAnsi="Verdana" w:cs="Times New Roman"/>
                <w:i/>
                <w:iCs/>
                <w:color w:val="000000"/>
                <w:sz w:val="24"/>
                <w:szCs w:val="24"/>
                <w:lang w:val="pt-BR" w:eastAsia="pt-BR"/>
              </w:rPr>
              <w:t xml:space="preserve">pessoas muito populares e muito bem pagas, </w:t>
            </w:r>
            <w:proofErr w:type="spellStart"/>
            <w:r w:rsidRPr="002A781A">
              <w:rPr>
                <w:rFonts w:ascii="Verdana" w:eastAsia="Times New Roman" w:hAnsi="Verdana" w:cs="Times New Roman"/>
                <w:i/>
                <w:iCs/>
                <w:color w:val="000000"/>
                <w:sz w:val="24"/>
                <w:szCs w:val="24"/>
                <w:lang w:val="pt-BR" w:eastAsia="pt-BR"/>
              </w:rPr>
              <w:t>experts</w:t>
            </w:r>
            <w:proofErr w:type="spellEnd"/>
            <w:r w:rsidRPr="002A781A">
              <w:rPr>
                <w:rFonts w:ascii="Verdana" w:eastAsia="Times New Roman" w:hAnsi="Verdana" w:cs="Times New Roman"/>
                <w:i/>
                <w:iCs/>
                <w:color w:val="000000"/>
                <w:sz w:val="24"/>
                <w:szCs w:val="24"/>
                <w:lang w:val="pt-BR" w:eastAsia="pt-BR"/>
              </w:rPr>
              <w:t xml:space="preserve"> na arte de torcer palavras, capazes de docemente transformar o mal no bem e convencer que o branco é negro.</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Verdana" w:eastAsia="Times New Roman" w:hAnsi="Verdana" w:cs="Times New Roman"/>
                <w:i/>
                <w:iCs/>
                <w:color w:val="000000"/>
                <w:sz w:val="24"/>
                <w:szCs w:val="24"/>
                <w:lang w:val="pt-BR" w:eastAsia="pt-BR"/>
              </w:rPr>
              <w:t> </w:t>
            </w:r>
            <w:r w:rsidRPr="002A781A">
              <w:rPr>
                <w:rFonts w:ascii="Verdana" w:eastAsia="Times New Roman" w:hAnsi="Verdana" w:cs="Times New Roman"/>
                <w:color w:val="000000"/>
                <w:sz w:val="24"/>
                <w:szCs w:val="24"/>
                <w:lang w:val="pt-BR" w:eastAsia="pt-BR"/>
              </w:rPr>
              <w:t> </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p w:rsidR="002A781A" w:rsidRPr="002A781A" w:rsidRDefault="002A781A" w:rsidP="002A781A">
            <w:pPr>
              <w:spacing w:line="240" w:lineRule="auto"/>
              <w:jc w:val="left"/>
              <w:rPr>
                <w:rFonts w:ascii="Verdana" w:eastAsia="Times New Roman" w:hAnsi="Verdana" w:cs="Times New Roman"/>
                <w:color w:val="000000"/>
                <w:sz w:val="24"/>
                <w:szCs w:val="24"/>
                <w:lang w:val="pt-BR" w:eastAsia="pt-BR"/>
              </w:rPr>
            </w:pPr>
          </w:p>
          <w:p w:rsidR="002A781A" w:rsidRPr="002A781A" w:rsidRDefault="002A781A" w:rsidP="002A781A">
            <w:pPr>
              <w:spacing w:line="240" w:lineRule="auto"/>
              <w:jc w:val="left"/>
              <w:rPr>
                <w:rFonts w:ascii="Verdana" w:eastAsia="Times New Roman" w:hAnsi="Verdana" w:cs="Times New Roman"/>
                <w:color w:val="000000"/>
                <w:sz w:val="24"/>
                <w:szCs w:val="24"/>
                <w:lang w:val="pt-BR" w:eastAsia="pt-BR"/>
              </w:rPr>
            </w:pPr>
          </w:p>
          <w:p w:rsidR="002A781A" w:rsidRPr="002A781A" w:rsidRDefault="002A781A" w:rsidP="002A781A">
            <w:pPr>
              <w:spacing w:line="240" w:lineRule="auto"/>
              <w:jc w:val="left"/>
              <w:rPr>
                <w:rFonts w:ascii="Verdana" w:eastAsia="Times New Roman" w:hAnsi="Verdana" w:cs="Times New Roman"/>
                <w:color w:val="000000"/>
                <w:sz w:val="24"/>
                <w:szCs w:val="24"/>
                <w:lang w:val="pt-BR" w:eastAsia="pt-BR"/>
              </w:rPr>
            </w:pPr>
            <w:r w:rsidRPr="002A781A">
              <w:rPr>
                <w:rFonts w:ascii="Verdana" w:eastAsia="Times New Roman" w:hAnsi="Verdana" w:cs="Times New Roman"/>
                <w:color w:val="000000"/>
                <w:sz w:val="24"/>
                <w:szCs w:val="24"/>
                <w:lang w:val="pt-BR" w:eastAsia="pt-BR"/>
              </w:rPr>
              <w:pict>
                <v:rect id="_x0000_i1026" style="width:168.35pt;height:.75pt" o:hrpct="330" o:hrstd="t" o:hr="t" fillcolor="#a0a0a0" stroked="f"/>
              </w:pict>
            </w:r>
          </w:p>
          <w:p w:rsidR="002A781A" w:rsidRPr="002A781A" w:rsidRDefault="002A781A" w:rsidP="002A781A">
            <w:pPr>
              <w:spacing w:line="240" w:lineRule="auto"/>
              <w:jc w:val="left"/>
              <w:rPr>
                <w:rFonts w:ascii="Verdana" w:eastAsia="Times New Roman" w:hAnsi="Verdana" w:cs="Times New Roman"/>
                <w:color w:val="000000"/>
                <w:sz w:val="24"/>
                <w:szCs w:val="24"/>
                <w:lang w:val="pt-BR" w:eastAsia="pt-BR"/>
              </w:rPr>
            </w:pP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bookmarkStart w:id="6" w:name="_edn1"/>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Times New Roman" w:eastAsia="Times New Roman" w:hAnsi="Times New Roman" w:cs="Times New Roman"/>
                <w:color w:val="000000"/>
                <w:sz w:val="24"/>
                <w:szCs w:val="24"/>
                <w:lang w:val="pt-BR" w:eastAsia="pt-BR"/>
              </w:rPr>
              <w:fldChar w:fldCharType="begin"/>
            </w:r>
            <w:r w:rsidRPr="002A781A">
              <w:rPr>
                <w:rFonts w:ascii="Times New Roman" w:eastAsia="Times New Roman" w:hAnsi="Times New Roman" w:cs="Times New Roman"/>
                <w:color w:val="000000"/>
                <w:sz w:val="24"/>
                <w:szCs w:val="24"/>
                <w:lang w:val="pt-BR" w:eastAsia="pt-BR"/>
              </w:rPr>
              <w:instrText xml:space="preserve"> HYPERLINK "http://www.heitordepaola.com/publicacoes_materia.asp?id_artigo=697" \l "_ednref1" \o "" </w:instrText>
            </w:r>
            <w:r w:rsidRPr="002A781A">
              <w:rPr>
                <w:rFonts w:ascii="Times New Roman" w:eastAsia="Times New Roman" w:hAnsi="Times New Roman" w:cs="Times New Roman"/>
                <w:color w:val="000000"/>
                <w:sz w:val="24"/>
                <w:szCs w:val="24"/>
                <w:lang w:val="pt-BR" w:eastAsia="pt-BR"/>
              </w:rPr>
              <w:fldChar w:fldCharType="separate"/>
            </w:r>
            <w:r w:rsidRPr="002A781A">
              <w:rPr>
                <w:rFonts w:ascii="Times New Roman" w:eastAsia="Times New Roman" w:hAnsi="Times New Roman" w:cs="Times New Roman"/>
                <w:color w:val="0000FF"/>
                <w:sz w:val="20"/>
                <w:u w:val="single"/>
                <w:lang w:val="pt-BR" w:eastAsia="pt-BR"/>
              </w:rPr>
              <w:t>[1]</w:t>
            </w:r>
            <w:r w:rsidRPr="002A781A">
              <w:rPr>
                <w:rFonts w:ascii="Times New Roman" w:eastAsia="Times New Roman" w:hAnsi="Times New Roman" w:cs="Times New Roman"/>
                <w:color w:val="000000"/>
                <w:sz w:val="24"/>
                <w:szCs w:val="24"/>
                <w:lang w:val="pt-BR" w:eastAsia="pt-BR"/>
              </w:rPr>
              <w:fldChar w:fldCharType="end"/>
            </w:r>
            <w:bookmarkEnd w:id="6"/>
            <w:r w:rsidRPr="002A781A">
              <w:rPr>
                <w:rFonts w:ascii="Verdana" w:eastAsia="Times New Roman" w:hAnsi="Verdana" w:cs="Times New Roman"/>
                <w:color w:val="000000"/>
                <w:sz w:val="16"/>
                <w:szCs w:val="16"/>
                <w:lang w:val="pt-BR" w:eastAsia="pt-BR"/>
              </w:rPr>
              <w:t> </w:t>
            </w:r>
            <w:r w:rsidRPr="002A781A">
              <w:rPr>
                <w:rFonts w:ascii="Verdana" w:eastAsia="Times New Roman" w:hAnsi="Verdana" w:cs="Times New Roman"/>
                <w:color w:val="000000"/>
                <w:sz w:val="20"/>
                <w:szCs w:val="20"/>
                <w:lang w:val="pt-BR" w:eastAsia="pt-BR"/>
              </w:rPr>
              <w:t>Este texto é baseado fundamentalmente nos artigos </w:t>
            </w:r>
            <w:proofErr w:type="spellStart"/>
            <w:r w:rsidRPr="002A781A">
              <w:rPr>
                <w:rFonts w:ascii="Verdana" w:eastAsia="Times New Roman" w:hAnsi="Verdana" w:cs="Times New Roman"/>
                <w:i/>
                <w:iCs/>
                <w:color w:val="000000"/>
                <w:sz w:val="20"/>
                <w:lang w:val="pt-BR" w:eastAsia="pt-BR"/>
              </w:rPr>
              <w:fldChar w:fldCharType="begin"/>
            </w:r>
            <w:r w:rsidRPr="002A781A">
              <w:rPr>
                <w:rFonts w:ascii="Verdana" w:eastAsia="Times New Roman" w:hAnsi="Verdana" w:cs="Times New Roman"/>
                <w:i/>
                <w:iCs/>
                <w:color w:val="000000"/>
                <w:sz w:val="20"/>
                <w:lang w:val="pt-BR" w:eastAsia="pt-BR"/>
              </w:rPr>
              <w:instrText xml:space="preserve"> HYPERLINK "http://www.catholiceducation.org/articles/abortion/ab0027.html" \t "_blank" </w:instrText>
            </w:r>
            <w:r w:rsidRPr="002A781A">
              <w:rPr>
                <w:rFonts w:ascii="Verdana" w:eastAsia="Times New Roman" w:hAnsi="Verdana" w:cs="Times New Roman"/>
                <w:i/>
                <w:iCs/>
                <w:color w:val="000000"/>
                <w:sz w:val="20"/>
                <w:lang w:val="pt-BR" w:eastAsia="pt-BR"/>
              </w:rPr>
              <w:fldChar w:fldCharType="separate"/>
            </w:r>
            <w:r w:rsidRPr="002A781A">
              <w:rPr>
                <w:rFonts w:ascii="Verdana" w:eastAsia="Times New Roman" w:hAnsi="Verdana" w:cs="Times New Roman"/>
                <w:i/>
                <w:iCs/>
                <w:color w:val="0000FF"/>
                <w:sz w:val="16"/>
                <w:u w:val="single"/>
                <w:lang w:val="pt-BR" w:eastAsia="pt-BR"/>
              </w:rPr>
              <w:t>When</w:t>
            </w:r>
            <w:proofErr w:type="spellEnd"/>
            <w:r w:rsidRPr="002A781A">
              <w:rPr>
                <w:rFonts w:ascii="Verdana" w:eastAsia="Times New Roman" w:hAnsi="Verdana" w:cs="Times New Roman"/>
                <w:i/>
                <w:iCs/>
                <w:color w:val="0000FF"/>
                <w:sz w:val="16"/>
                <w:u w:val="single"/>
                <w:lang w:val="pt-BR" w:eastAsia="pt-BR"/>
              </w:rPr>
              <w:t xml:space="preserve"> do </w:t>
            </w:r>
            <w:proofErr w:type="spellStart"/>
            <w:r w:rsidRPr="002A781A">
              <w:rPr>
                <w:rFonts w:ascii="Verdana" w:eastAsia="Times New Roman" w:hAnsi="Verdana" w:cs="Times New Roman"/>
                <w:i/>
                <w:iCs/>
                <w:color w:val="0000FF"/>
                <w:sz w:val="16"/>
                <w:u w:val="single"/>
                <w:lang w:val="pt-BR" w:eastAsia="pt-BR"/>
              </w:rPr>
              <w:t>Human</w:t>
            </w:r>
            <w:proofErr w:type="spellEnd"/>
            <w:r w:rsidRPr="002A781A">
              <w:rPr>
                <w:rFonts w:ascii="Verdana" w:eastAsia="Times New Roman" w:hAnsi="Verdana" w:cs="Times New Roman"/>
                <w:i/>
                <w:iCs/>
                <w:color w:val="0000FF"/>
                <w:sz w:val="16"/>
                <w:u w:val="single"/>
                <w:lang w:val="pt-BR" w:eastAsia="pt-BR"/>
              </w:rPr>
              <w:t xml:space="preserve"> </w:t>
            </w:r>
            <w:proofErr w:type="spellStart"/>
            <w:r w:rsidRPr="002A781A">
              <w:rPr>
                <w:rFonts w:ascii="Verdana" w:eastAsia="Times New Roman" w:hAnsi="Verdana" w:cs="Times New Roman"/>
                <w:i/>
                <w:iCs/>
                <w:color w:val="0000FF"/>
                <w:sz w:val="16"/>
                <w:u w:val="single"/>
                <w:lang w:val="pt-BR" w:eastAsia="pt-BR"/>
              </w:rPr>
              <w:t>Beings</w:t>
            </w:r>
            <w:proofErr w:type="spellEnd"/>
            <w:r w:rsidRPr="002A781A">
              <w:rPr>
                <w:rFonts w:ascii="Verdana" w:eastAsia="Times New Roman" w:hAnsi="Verdana" w:cs="Times New Roman"/>
                <w:i/>
                <w:iCs/>
                <w:color w:val="0000FF"/>
                <w:sz w:val="16"/>
                <w:u w:val="single"/>
                <w:lang w:val="pt-BR" w:eastAsia="pt-BR"/>
              </w:rPr>
              <w:t xml:space="preserve"> Begin? </w:t>
            </w:r>
            <w:r w:rsidRPr="002A781A">
              <w:rPr>
                <w:rFonts w:ascii="Verdana" w:eastAsia="Times New Roman" w:hAnsi="Verdana" w:cs="Times New Roman"/>
                <w:i/>
                <w:iCs/>
                <w:color w:val="0000FF"/>
                <w:sz w:val="20"/>
                <w:u w:val="single"/>
                <w:lang w:eastAsia="pt-BR"/>
              </w:rPr>
              <w:t>“Scientific” Myths and Scientific Facts</w:t>
            </w:r>
            <w:r w:rsidRPr="002A781A">
              <w:rPr>
                <w:rFonts w:ascii="Verdana" w:eastAsia="Times New Roman" w:hAnsi="Verdana" w:cs="Times New Roman"/>
                <w:i/>
                <w:iCs/>
                <w:color w:val="000000"/>
                <w:sz w:val="20"/>
                <w:lang w:val="pt-BR" w:eastAsia="pt-BR"/>
              </w:rPr>
              <w:fldChar w:fldCharType="end"/>
            </w:r>
            <w:r w:rsidRPr="002A781A">
              <w:rPr>
                <w:rFonts w:ascii="Verdana" w:eastAsia="Times New Roman" w:hAnsi="Verdana" w:cs="Times New Roman"/>
                <w:color w:val="000000"/>
                <w:sz w:val="24"/>
                <w:szCs w:val="24"/>
                <w:lang w:eastAsia="pt-BR"/>
              </w:rPr>
              <w:t> </w:t>
            </w:r>
            <w:r w:rsidRPr="002A781A">
              <w:rPr>
                <w:rFonts w:ascii="Verdana" w:eastAsia="Times New Roman" w:hAnsi="Verdana" w:cs="Times New Roman"/>
                <w:color w:val="000000"/>
                <w:sz w:val="20"/>
                <w:szCs w:val="20"/>
                <w:lang w:eastAsia="pt-BR"/>
              </w:rPr>
              <w:t>e </w:t>
            </w:r>
            <w:hyperlink r:id="rId5" w:tgtFrame="_blank" w:history="1">
              <w:r w:rsidRPr="002A781A">
                <w:rPr>
                  <w:rFonts w:ascii="Verdana" w:eastAsia="Times New Roman" w:hAnsi="Verdana" w:cs="Times New Roman"/>
                  <w:i/>
                  <w:iCs/>
                  <w:color w:val="0000FF"/>
                  <w:sz w:val="20"/>
                  <w:u w:val="single"/>
                  <w:lang w:eastAsia="pt-BR"/>
                </w:rPr>
                <w:t>The Impact of International Bioethics on the “Sanctity" of life ethics and the Ability of ob-gyn’s (Obstetric Gynecologists) to practice according to conscience</w:t>
              </w:r>
            </w:hyperlink>
            <w:r w:rsidRPr="002A781A">
              <w:rPr>
                <w:rFonts w:ascii="Verdana" w:eastAsia="Times New Roman" w:hAnsi="Verdana" w:cs="Times New Roman"/>
                <w:i/>
                <w:iCs/>
                <w:color w:val="000000"/>
                <w:sz w:val="20"/>
                <w:lang w:eastAsia="pt-BR"/>
              </w:rPr>
              <w:t>, </w:t>
            </w:r>
            <w:r w:rsidRPr="002A781A">
              <w:rPr>
                <w:rFonts w:ascii="Verdana" w:eastAsia="Times New Roman" w:hAnsi="Verdana" w:cs="Times New Roman"/>
                <w:color w:val="000000"/>
                <w:sz w:val="20"/>
                <w:szCs w:val="20"/>
                <w:lang w:eastAsia="pt-BR"/>
              </w:rPr>
              <w:t>ambos</w:t>
            </w:r>
            <w:r w:rsidRPr="002A781A">
              <w:rPr>
                <w:rFonts w:ascii="Verdana" w:eastAsia="Times New Roman" w:hAnsi="Verdana" w:cs="Times New Roman"/>
                <w:i/>
                <w:iCs/>
                <w:color w:val="000000"/>
                <w:sz w:val="20"/>
                <w:lang w:eastAsia="pt-BR"/>
              </w:rPr>
              <w:t> </w:t>
            </w:r>
            <w:r w:rsidRPr="002A781A">
              <w:rPr>
                <w:rFonts w:ascii="Verdana" w:eastAsia="Times New Roman" w:hAnsi="Verdana" w:cs="Times New Roman"/>
                <w:color w:val="000000"/>
                <w:sz w:val="20"/>
                <w:szCs w:val="20"/>
                <w:lang w:eastAsia="pt-BR"/>
              </w:rPr>
              <w:t xml:space="preserve"> de Dianne N. Irving, M.A., </w:t>
            </w:r>
            <w:proofErr w:type="spellStart"/>
            <w:r w:rsidRPr="002A781A">
              <w:rPr>
                <w:rFonts w:ascii="Verdana" w:eastAsia="Times New Roman" w:hAnsi="Verdana" w:cs="Times New Roman"/>
                <w:color w:val="000000"/>
                <w:sz w:val="20"/>
                <w:szCs w:val="20"/>
                <w:lang w:eastAsia="pt-BR"/>
              </w:rPr>
              <w:t>Ph.D</w:t>
            </w:r>
            <w:proofErr w:type="spellEnd"/>
            <w:r w:rsidRPr="002A781A">
              <w:rPr>
                <w:rFonts w:ascii="Verdana" w:eastAsia="Times New Roman" w:hAnsi="Verdana" w:cs="Times New Roman"/>
                <w:color w:val="000000"/>
                <w:sz w:val="20"/>
                <w:szCs w:val="20"/>
                <w:lang w:eastAsia="pt-BR"/>
              </w:rPr>
              <w:t xml:space="preserve">, </w:t>
            </w:r>
            <w:proofErr w:type="spellStart"/>
            <w:r w:rsidRPr="002A781A">
              <w:rPr>
                <w:rFonts w:ascii="Verdana" w:eastAsia="Times New Roman" w:hAnsi="Verdana" w:cs="Times New Roman"/>
                <w:color w:val="000000"/>
                <w:sz w:val="20"/>
                <w:szCs w:val="20"/>
                <w:lang w:eastAsia="pt-BR"/>
              </w:rPr>
              <w:t>Bioquímica</w:t>
            </w:r>
            <w:proofErr w:type="spellEnd"/>
            <w:r w:rsidRPr="002A781A">
              <w:rPr>
                <w:rFonts w:ascii="Verdana" w:eastAsia="Times New Roman" w:hAnsi="Verdana" w:cs="Times New Roman"/>
                <w:color w:val="000000"/>
                <w:sz w:val="20"/>
                <w:szCs w:val="20"/>
                <w:lang w:eastAsia="pt-BR"/>
              </w:rPr>
              <w:t xml:space="preserve">, </w:t>
            </w:r>
            <w:proofErr w:type="spellStart"/>
            <w:r w:rsidRPr="002A781A">
              <w:rPr>
                <w:rFonts w:ascii="Verdana" w:eastAsia="Times New Roman" w:hAnsi="Verdana" w:cs="Times New Roman"/>
                <w:color w:val="000000"/>
                <w:sz w:val="20"/>
                <w:szCs w:val="20"/>
                <w:lang w:eastAsia="pt-BR"/>
              </w:rPr>
              <w:t>Bióloga</w:t>
            </w:r>
            <w:proofErr w:type="spellEnd"/>
            <w:r w:rsidRPr="002A781A">
              <w:rPr>
                <w:rFonts w:ascii="Verdana" w:eastAsia="Times New Roman" w:hAnsi="Verdana" w:cs="Times New Roman"/>
                <w:color w:val="000000"/>
                <w:sz w:val="20"/>
                <w:szCs w:val="20"/>
                <w:lang w:eastAsia="pt-BR"/>
              </w:rPr>
              <w:t xml:space="preserve">, </w:t>
            </w:r>
            <w:proofErr w:type="spellStart"/>
            <w:r w:rsidRPr="002A781A">
              <w:rPr>
                <w:rFonts w:ascii="Verdana" w:eastAsia="Times New Roman" w:hAnsi="Verdana" w:cs="Times New Roman"/>
                <w:color w:val="000000"/>
                <w:sz w:val="20"/>
                <w:szCs w:val="20"/>
                <w:lang w:eastAsia="pt-BR"/>
              </w:rPr>
              <w:t>Professora</w:t>
            </w:r>
            <w:proofErr w:type="spellEnd"/>
            <w:r w:rsidRPr="002A781A">
              <w:rPr>
                <w:rFonts w:ascii="Verdana" w:eastAsia="Times New Roman" w:hAnsi="Verdana" w:cs="Times New Roman"/>
                <w:color w:val="000000"/>
                <w:sz w:val="20"/>
                <w:szCs w:val="20"/>
                <w:lang w:eastAsia="pt-BR"/>
              </w:rPr>
              <w:t xml:space="preserve"> de </w:t>
            </w:r>
            <w:proofErr w:type="spellStart"/>
            <w:r w:rsidRPr="002A781A">
              <w:rPr>
                <w:rFonts w:ascii="Verdana" w:eastAsia="Times New Roman" w:hAnsi="Verdana" w:cs="Times New Roman"/>
                <w:color w:val="000000"/>
                <w:sz w:val="20"/>
                <w:szCs w:val="20"/>
                <w:lang w:eastAsia="pt-BR"/>
              </w:rPr>
              <w:t>História</w:t>
            </w:r>
            <w:proofErr w:type="spellEnd"/>
            <w:r w:rsidRPr="002A781A">
              <w:rPr>
                <w:rFonts w:ascii="Verdana" w:eastAsia="Times New Roman" w:hAnsi="Verdana" w:cs="Times New Roman"/>
                <w:color w:val="000000"/>
                <w:sz w:val="20"/>
                <w:szCs w:val="20"/>
                <w:lang w:eastAsia="pt-BR"/>
              </w:rPr>
              <w:t xml:space="preserve"> </w:t>
            </w:r>
            <w:proofErr w:type="spellStart"/>
            <w:r w:rsidRPr="002A781A">
              <w:rPr>
                <w:rFonts w:ascii="Verdana" w:eastAsia="Times New Roman" w:hAnsi="Verdana" w:cs="Times New Roman"/>
                <w:color w:val="000000"/>
                <w:sz w:val="20"/>
                <w:szCs w:val="20"/>
                <w:lang w:eastAsia="pt-BR"/>
              </w:rPr>
              <w:t>da</w:t>
            </w:r>
            <w:proofErr w:type="spellEnd"/>
            <w:r w:rsidRPr="002A781A">
              <w:rPr>
                <w:rFonts w:ascii="Verdana" w:eastAsia="Times New Roman" w:hAnsi="Verdana" w:cs="Times New Roman"/>
                <w:color w:val="000000"/>
                <w:sz w:val="20"/>
                <w:szCs w:val="20"/>
                <w:lang w:eastAsia="pt-BR"/>
              </w:rPr>
              <w:t xml:space="preserve"> </w:t>
            </w:r>
            <w:proofErr w:type="spellStart"/>
            <w:r w:rsidRPr="002A781A">
              <w:rPr>
                <w:rFonts w:ascii="Verdana" w:eastAsia="Times New Roman" w:hAnsi="Verdana" w:cs="Times New Roman"/>
                <w:color w:val="000000"/>
                <w:sz w:val="20"/>
                <w:szCs w:val="20"/>
                <w:lang w:eastAsia="pt-BR"/>
              </w:rPr>
              <w:t>Filosofia</w:t>
            </w:r>
            <w:proofErr w:type="spellEnd"/>
            <w:r w:rsidRPr="002A781A">
              <w:rPr>
                <w:rFonts w:ascii="Verdana" w:eastAsia="Times New Roman" w:hAnsi="Verdana" w:cs="Times New Roman"/>
                <w:color w:val="000000"/>
                <w:sz w:val="20"/>
                <w:szCs w:val="20"/>
                <w:lang w:eastAsia="pt-BR"/>
              </w:rPr>
              <w:t xml:space="preserve"> e </w:t>
            </w:r>
            <w:proofErr w:type="spellStart"/>
            <w:r w:rsidRPr="002A781A">
              <w:rPr>
                <w:rFonts w:ascii="Verdana" w:eastAsia="Times New Roman" w:hAnsi="Verdana" w:cs="Times New Roman"/>
                <w:color w:val="000000"/>
                <w:sz w:val="20"/>
                <w:szCs w:val="20"/>
                <w:lang w:eastAsia="pt-BR"/>
              </w:rPr>
              <w:t>Ética</w:t>
            </w:r>
            <w:proofErr w:type="spellEnd"/>
            <w:r w:rsidRPr="002A781A">
              <w:rPr>
                <w:rFonts w:ascii="Verdana" w:eastAsia="Times New Roman" w:hAnsi="Verdana" w:cs="Times New Roman"/>
                <w:color w:val="000000"/>
                <w:sz w:val="20"/>
                <w:szCs w:val="20"/>
                <w:lang w:eastAsia="pt-BR"/>
              </w:rPr>
              <w:t xml:space="preserve"> </w:t>
            </w:r>
            <w:proofErr w:type="spellStart"/>
            <w:r w:rsidRPr="002A781A">
              <w:rPr>
                <w:rFonts w:ascii="Verdana" w:eastAsia="Times New Roman" w:hAnsi="Verdana" w:cs="Times New Roman"/>
                <w:color w:val="000000"/>
                <w:sz w:val="20"/>
                <w:szCs w:val="20"/>
                <w:lang w:eastAsia="pt-BR"/>
              </w:rPr>
              <w:t>Médica</w:t>
            </w:r>
            <w:proofErr w:type="spellEnd"/>
            <w:r w:rsidRPr="002A781A">
              <w:rPr>
                <w:rFonts w:ascii="Verdana" w:eastAsia="Times New Roman" w:hAnsi="Verdana" w:cs="Times New Roman"/>
                <w:color w:val="000000"/>
                <w:sz w:val="20"/>
                <w:szCs w:val="20"/>
                <w:lang w:eastAsia="pt-BR"/>
              </w:rPr>
              <w:t xml:space="preserve"> Georgetown University, Catholic University of America, The Dominican House of Studies. </w:t>
            </w:r>
            <w:r w:rsidRPr="002A781A">
              <w:rPr>
                <w:rFonts w:ascii="Verdana" w:eastAsia="Times New Roman" w:hAnsi="Verdana" w:cs="Times New Roman"/>
                <w:color w:val="000000"/>
                <w:sz w:val="20"/>
                <w:szCs w:val="20"/>
                <w:lang w:val="pt-BR" w:eastAsia="pt-BR"/>
              </w:rPr>
              <w:t>Vários trechos foram copiados literalmente em tradução livre de minha autoria. Como as interpretações e conclusões são minhas, a autora não pode responsabilizada por elas.</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bookmarkStart w:id="7" w:name="_edn2"/>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Times New Roman" w:eastAsia="Times New Roman" w:hAnsi="Times New Roman" w:cs="Times New Roman"/>
                <w:color w:val="000000"/>
                <w:sz w:val="24"/>
                <w:szCs w:val="24"/>
                <w:lang w:val="pt-BR" w:eastAsia="pt-BR"/>
              </w:rPr>
              <w:fldChar w:fldCharType="begin"/>
            </w:r>
            <w:r w:rsidRPr="002A781A">
              <w:rPr>
                <w:rFonts w:ascii="Times New Roman" w:eastAsia="Times New Roman" w:hAnsi="Times New Roman" w:cs="Times New Roman"/>
                <w:color w:val="000000"/>
                <w:sz w:val="24"/>
                <w:szCs w:val="24"/>
                <w:lang w:val="pt-BR" w:eastAsia="pt-BR"/>
              </w:rPr>
              <w:instrText xml:space="preserve"> HYPERLINK "http://www.heitordepaola.com/publicacoes_materia.asp?id_artigo=697" \l "_ednref2" \o "" </w:instrText>
            </w:r>
            <w:r w:rsidRPr="002A781A">
              <w:rPr>
                <w:rFonts w:ascii="Times New Roman" w:eastAsia="Times New Roman" w:hAnsi="Times New Roman" w:cs="Times New Roman"/>
                <w:color w:val="000000"/>
                <w:sz w:val="24"/>
                <w:szCs w:val="24"/>
                <w:lang w:val="pt-BR" w:eastAsia="pt-BR"/>
              </w:rPr>
              <w:fldChar w:fldCharType="separate"/>
            </w:r>
            <w:r w:rsidRPr="002A781A">
              <w:rPr>
                <w:rFonts w:ascii="Times New Roman" w:eastAsia="Times New Roman" w:hAnsi="Times New Roman" w:cs="Times New Roman"/>
                <w:color w:val="0000FF"/>
                <w:sz w:val="20"/>
                <w:u w:val="single"/>
                <w:lang w:val="pt-BR" w:eastAsia="pt-BR"/>
              </w:rPr>
              <w:t>[2]</w:t>
            </w:r>
            <w:r w:rsidRPr="002A781A">
              <w:rPr>
                <w:rFonts w:ascii="Times New Roman" w:eastAsia="Times New Roman" w:hAnsi="Times New Roman" w:cs="Times New Roman"/>
                <w:color w:val="000000"/>
                <w:sz w:val="24"/>
                <w:szCs w:val="24"/>
                <w:lang w:val="pt-BR" w:eastAsia="pt-BR"/>
              </w:rPr>
              <w:fldChar w:fldCharType="end"/>
            </w:r>
            <w:bookmarkEnd w:id="7"/>
            <w:r w:rsidRPr="002A781A">
              <w:rPr>
                <w:rFonts w:ascii="Verdana" w:eastAsia="Times New Roman" w:hAnsi="Verdana" w:cs="Times New Roman"/>
                <w:color w:val="000000"/>
                <w:sz w:val="20"/>
                <w:szCs w:val="20"/>
                <w:lang w:val="pt-BR" w:eastAsia="pt-BR"/>
              </w:rPr>
              <w:t xml:space="preserve"> Não tendo pretensões de ser um trabalho científico, mas jornalístico, não incluirei notas de referências específicas, apenas aquelas necessárias para indicar as fontes principais. Pela mesma razão tentei usar a linguagem mais simples possível para o entendimento dos leitores que não estão </w:t>
            </w:r>
            <w:r w:rsidRPr="002A781A">
              <w:rPr>
                <w:rFonts w:ascii="Verdana" w:eastAsia="Times New Roman" w:hAnsi="Verdana" w:cs="Times New Roman"/>
                <w:color w:val="000000"/>
                <w:sz w:val="20"/>
                <w:szCs w:val="20"/>
                <w:lang w:val="pt-BR" w:eastAsia="pt-BR"/>
              </w:rPr>
              <w:lastRenderedPageBreak/>
              <w:t>familiarizados com o assunto.</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bookmarkStart w:id="8" w:name="_edn3"/>
          <w:p w:rsidR="002A781A" w:rsidRPr="002A781A" w:rsidRDefault="002A781A" w:rsidP="002A781A">
            <w:pPr>
              <w:spacing w:line="240" w:lineRule="auto"/>
              <w:jc w:val="left"/>
              <w:rPr>
                <w:rFonts w:ascii="Times New Roman" w:eastAsia="Times New Roman" w:hAnsi="Times New Roman" w:cs="Times New Roman"/>
                <w:color w:val="000000"/>
                <w:sz w:val="24"/>
                <w:szCs w:val="24"/>
                <w:lang w:val="pt-BR" w:eastAsia="pt-BR"/>
              </w:rPr>
            </w:pPr>
            <w:r w:rsidRPr="002A781A">
              <w:rPr>
                <w:rFonts w:ascii="Times New Roman" w:eastAsia="Times New Roman" w:hAnsi="Times New Roman" w:cs="Times New Roman"/>
                <w:color w:val="000000"/>
                <w:sz w:val="24"/>
                <w:szCs w:val="24"/>
                <w:lang w:val="pt-BR" w:eastAsia="pt-BR"/>
              </w:rPr>
              <w:fldChar w:fldCharType="begin"/>
            </w:r>
            <w:r w:rsidRPr="002A781A">
              <w:rPr>
                <w:rFonts w:ascii="Times New Roman" w:eastAsia="Times New Roman" w:hAnsi="Times New Roman" w:cs="Times New Roman"/>
                <w:color w:val="000000"/>
                <w:sz w:val="24"/>
                <w:szCs w:val="24"/>
                <w:lang w:val="pt-BR" w:eastAsia="pt-BR"/>
              </w:rPr>
              <w:instrText xml:space="preserve"> HYPERLINK "http://www.heitordepaola.com/publicacoes_materia.asp?id_artigo=697" \l "_ednref3" \o "" </w:instrText>
            </w:r>
            <w:r w:rsidRPr="002A781A">
              <w:rPr>
                <w:rFonts w:ascii="Times New Roman" w:eastAsia="Times New Roman" w:hAnsi="Times New Roman" w:cs="Times New Roman"/>
                <w:color w:val="000000"/>
                <w:sz w:val="24"/>
                <w:szCs w:val="24"/>
                <w:lang w:val="pt-BR" w:eastAsia="pt-BR"/>
              </w:rPr>
              <w:fldChar w:fldCharType="separate"/>
            </w:r>
            <w:r w:rsidRPr="002A781A">
              <w:rPr>
                <w:rFonts w:ascii="Times New Roman" w:eastAsia="Times New Roman" w:hAnsi="Times New Roman" w:cs="Times New Roman"/>
                <w:color w:val="0000FF"/>
                <w:sz w:val="20"/>
                <w:u w:val="single"/>
                <w:lang w:val="pt-BR" w:eastAsia="pt-BR"/>
              </w:rPr>
              <w:t>[3]</w:t>
            </w:r>
            <w:r w:rsidRPr="002A781A">
              <w:rPr>
                <w:rFonts w:ascii="Times New Roman" w:eastAsia="Times New Roman" w:hAnsi="Times New Roman" w:cs="Times New Roman"/>
                <w:color w:val="000000"/>
                <w:sz w:val="24"/>
                <w:szCs w:val="24"/>
                <w:lang w:val="pt-BR" w:eastAsia="pt-BR"/>
              </w:rPr>
              <w:fldChar w:fldCharType="end"/>
            </w:r>
            <w:bookmarkEnd w:id="8"/>
            <w:r w:rsidRPr="002A781A">
              <w:rPr>
                <w:rFonts w:ascii="Verdana" w:eastAsia="Times New Roman" w:hAnsi="Verdana" w:cs="Times New Roman"/>
                <w:color w:val="000000"/>
                <w:sz w:val="16"/>
                <w:szCs w:val="16"/>
                <w:lang w:val="pt-BR" w:eastAsia="pt-BR"/>
              </w:rPr>
              <w:t> Um cromossomo é </w:t>
            </w:r>
            <w:r w:rsidRPr="002A781A">
              <w:rPr>
                <w:rFonts w:ascii="Verdana" w:eastAsia="Times New Roman" w:hAnsi="Verdana" w:cs="Times New Roman"/>
                <w:color w:val="000000"/>
                <w:sz w:val="20"/>
                <w:szCs w:val="20"/>
                <w:lang w:val="pt-PT" w:eastAsia="pt-BR"/>
              </w:rPr>
              <w:t>uma longa sequência de DNA, que contém vários genes, e outras sequências de nucleótidos com funções específicas.</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bookmarkStart w:id="9" w:name="_edn4"/>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r w:rsidRPr="002A781A">
              <w:rPr>
                <w:rFonts w:ascii="Verdana" w:eastAsia="Times New Roman" w:hAnsi="Verdana" w:cs="Times New Roman"/>
                <w:color w:val="000000"/>
                <w:sz w:val="18"/>
                <w:szCs w:val="18"/>
                <w:lang w:val="pt-BR" w:eastAsia="pt-BR"/>
              </w:rPr>
              <w:fldChar w:fldCharType="begin"/>
            </w:r>
            <w:r w:rsidRPr="002A781A">
              <w:rPr>
                <w:rFonts w:ascii="Verdana" w:eastAsia="Times New Roman" w:hAnsi="Verdana" w:cs="Times New Roman"/>
                <w:color w:val="000000"/>
                <w:sz w:val="18"/>
                <w:szCs w:val="18"/>
                <w:lang w:val="pt-BR" w:eastAsia="pt-BR"/>
              </w:rPr>
              <w:instrText xml:space="preserve"> HYPERLINK "http://www.heitordepaola.com/publicacoes_materia.asp?id_artigo=697" \l "_ednref4" \o "" </w:instrText>
            </w:r>
            <w:r w:rsidRPr="002A781A">
              <w:rPr>
                <w:rFonts w:ascii="Verdana" w:eastAsia="Times New Roman" w:hAnsi="Verdana" w:cs="Times New Roman"/>
                <w:color w:val="000000"/>
                <w:sz w:val="18"/>
                <w:szCs w:val="18"/>
                <w:lang w:val="pt-BR" w:eastAsia="pt-BR"/>
              </w:rPr>
              <w:fldChar w:fldCharType="separate"/>
            </w:r>
            <w:r w:rsidRPr="002A781A">
              <w:rPr>
                <w:rFonts w:ascii="Verdana" w:eastAsia="Times New Roman" w:hAnsi="Verdana" w:cs="Times New Roman"/>
                <w:color w:val="0000FF"/>
                <w:sz w:val="20"/>
                <w:u w:val="single"/>
                <w:lang w:val="pt-BR" w:eastAsia="pt-BR"/>
              </w:rPr>
              <w:t>[4]</w:t>
            </w:r>
            <w:r w:rsidRPr="002A781A">
              <w:rPr>
                <w:rFonts w:ascii="Verdana" w:eastAsia="Times New Roman" w:hAnsi="Verdana" w:cs="Times New Roman"/>
                <w:color w:val="000000"/>
                <w:sz w:val="18"/>
                <w:szCs w:val="18"/>
                <w:lang w:val="pt-BR" w:eastAsia="pt-BR"/>
              </w:rPr>
              <w:fldChar w:fldCharType="end"/>
            </w:r>
            <w:bookmarkEnd w:id="9"/>
            <w:r w:rsidRPr="002A781A">
              <w:rPr>
                <w:rFonts w:ascii="Verdana" w:eastAsia="Times New Roman" w:hAnsi="Verdana" w:cs="Times New Roman"/>
                <w:color w:val="000000"/>
                <w:sz w:val="20"/>
                <w:szCs w:val="20"/>
                <w:lang w:val="pt-BR" w:eastAsia="pt-BR"/>
              </w:rPr>
              <w:t> Deve-se diferençar de </w:t>
            </w:r>
            <w:r w:rsidRPr="002A781A">
              <w:rPr>
                <w:rFonts w:ascii="Verdana" w:eastAsia="Times New Roman" w:hAnsi="Verdana" w:cs="Times New Roman"/>
                <w:b/>
                <w:bCs/>
                <w:i/>
                <w:iCs/>
                <w:color w:val="000000"/>
                <w:sz w:val="20"/>
                <w:lang w:val="pt-BR" w:eastAsia="pt-BR"/>
              </w:rPr>
              <w:t>mitose</w:t>
            </w:r>
            <w:r w:rsidRPr="002A781A">
              <w:rPr>
                <w:rFonts w:ascii="Verdana" w:eastAsia="Times New Roman" w:hAnsi="Verdana" w:cs="Times New Roman"/>
                <w:color w:val="000000"/>
                <w:sz w:val="20"/>
                <w:szCs w:val="20"/>
                <w:lang w:val="pt-BR" w:eastAsia="pt-BR"/>
              </w:rPr>
              <w:t>: a divisão de uma célula em duas, cada qual com </w:t>
            </w:r>
            <w:r w:rsidRPr="002A781A">
              <w:rPr>
                <w:rFonts w:ascii="Verdana" w:eastAsia="Times New Roman" w:hAnsi="Verdana" w:cs="Times New Roman"/>
                <w:b/>
                <w:bCs/>
                <w:i/>
                <w:iCs/>
                <w:color w:val="000000"/>
                <w:sz w:val="20"/>
                <w:lang w:val="pt-BR" w:eastAsia="pt-BR"/>
              </w:rPr>
              <w:t>o mesmo número de cromossomos </w:t>
            </w:r>
            <w:r w:rsidRPr="002A781A">
              <w:rPr>
                <w:rFonts w:ascii="Verdana" w:eastAsia="Times New Roman" w:hAnsi="Verdana" w:cs="Times New Roman"/>
                <w:color w:val="000000"/>
                <w:sz w:val="20"/>
                <w:szCs w:val="20"/>
                <w:lang w:val="pt-BR" w:eastAsia="pt-BR"/>
              </w:rPr>
              <w:t>que a anterior</w:t>
            </w:r>
            <w:r w:rsidRPr="002A781A">
              <w:rPr>
                <w:rFonts w:ascii="Verdana" w:eastAsia="Times New Roman" w:hAnsi="Verdana" w:cs="Times New Roman"/>
                <w:b/>
                <w:bCs/>
                <w:i/>
                <w:iCs/>
                <w:color w:val="000000"/>
                <w:sz w:val="20"/>
                <w:lang w:val="pt-BR" w:eastAsia="pt-BR"/>
              </w:rPr>
              <w:t>.</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bookmarkStart w:id="10" w:name="_edn5"/>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r w:rsidRPr="002A781A">
              <w:rPr>
                <w:rFonts w:ascii="Verdana" w:eastAsia="Times New Roman" w:hAnsi="Verdana" w:cs="Times New Roman"/>
                <w:color w:val="000000"/>
                <w:sz w:val="18"/>
                <w:szCs w:val="18"/>
                <w:lang w:val="pt-BR" w:eastAsia="pt-BR"/>
              </w:rPr>
              <w:fldChar w:fldCharType="begin"/>
            </w:r>
            <w:r w:rsidRPr="002A781A">
              <w:rPr>
                <w:rFonts w:ascii="Verdana" w:eastAsia="Times New Roman" w:hAnsi="Verdana" w:cs="Times New Roman"/>
                <w:color w:val="000000"/>
                <w:sz w:val="18"/>
                <w:szCs w:val="18"/>
                <w:lang w:val="pt-BR" w:eastAsia="pt-BR"/>
              </w:rPr>
              <w:instrText xml:space="preserve"> HYPERLINK "http://www.heitordepaola.com/publicacoes_materia.asp?id_artigo=697" \l "_ednref5" \o "" </w:instrText>
            </w:r>
            <w:r w:rsidRPr="002A781A">
              <w:rPr>
                <w:rFonts w:ascii="Verdana" w:eastAsia="Times New Roman" w:hAnsi="Verdana" w:cs="Times New Roman"/>
                <w:color w:val="000000"/>
                <w:sz w:val="18"/>
                <w:szCs w:val="18"/>
                <w:lang w:val="pt-BR" w:eastAsia="pt-BR"/>
              </w:rPr>
              <w:fldChar w:fldCharType="separate"/>
            </w:r>
            <w:r w:rsidRPr="002A781A">
              <w:rPr>
                <w:rFonts w:ascii="Verdana" w:eastAsia="Times New Roman" w:hAnsi="Verdana" w:cs="Times New Roman"/>
                <w:color w:val="0000FF"/>
                <w:sz w:val="20"/>
                <w:u w:val="single"/>
                <w:lang w:val="pt-BR" w:eastAsia="pt-BR"/>
              </w:rPr>
              <w:t>[5]</w:t>
            </w:r>
            <w:r w:rsidRPr="002A781A">
              <w:rPr>
                <w:rFonts w:ascii="Verdana" w:eastAsia="Times New Roman" w:hAnsi="Verdana" w:cs="Times New Roman"/>
                <w:color w:val="000000"/>
                <w:sz w:val="18"/>
                <w:szCs w:val="18"/>
                <w:lang w:val="pt-BR" w:eastAsia="pt-BR"/>
              </w:rPr>
              <w:fldChar w:fldCharType="end"/>
            </w:r>
            <w:bookmarkEnd w:id="10"/>
            <w:r w:rsidRPr="002A781A">
              <w:rPr>
                <w:rFonts w:ascii="Verdana" w:eastAsia="Times New Roman" w:hAnsi="Verdana" w:cs="Times New Roman"/>
                <w:color w:val="000000"/>
                <w:sz w:val="16"/>
                <w:szCs w:val="16"/>
                <w:lang w:val="pt-BR" w:eastAsia="pt-BR"/>
              </w:rPr>
              <w:t> </w:t>
            </w:r>
            <w:r w:rsidRPr="002A781A">
              <w:rPr>
                <w:rFonts w:ascii="Verdana" w:eastAsia="Times New Roman" w:hAnsi="Verdana" w:cs="Times New Roman"/>
                <w:color w:val="000000"/>
                <w:sz w:val="20"/>
                <w:szCs w:val="20"/>
                <w:lang w:val="pt-BR" w:eastAsia="pt-BR"/>
              </w:rPr>
              <w:t xml:space="preserve">Julius R. </w:t>
            </w:r>
            <w:proofErr w:type="spellStart"/>
            <w:r w:rsidRPr="002A781A">
              <w:rPr>
                <w:rFonts w:ascii="Verdana" w:eastAsia="Times New Roman" w:hAnsi="Verdana" w:cs="Times New Roman"/>
                <w:color w:val="000000"/>
                <w:sz w:val="20"/>
                <w:szCs w:val="20"/>
                <w:lang w:val="pt-BR" w:eastAsia="pt-BR"/>
              </w:rPr>
              <w:t>Petri</w:t>
            </w:r>
            <w:proofErr w:type="spellEnd"/>
            <w:r w:rsidRPr="002A781A">
              <w:rPr>
                <w:rFonts w:ascii="Verdana" w:eastAsia="Times New Roman" w:hAnsi="Verdana" w:cs="Times New Roman"/>
                <w:color w:val="000000"/>
                <w:sz w:val="20"/>
                <w:szCs w:val="20"/>
                <w:lang w:val="pt-BR" w:eastAsia="pt-BR"/>
              </w:rPr>
              <w:t xml:space="preserve"> (1825-1921), bacteriologista alemão inventou a placa que leva seu nome, utilizada para a colonização de bactérias em laboratório.</w:t>
            </w:r>
          </w:p>
          <w:p w:rsidR="002A781A" w:rsidRPr="002A781A" w:rsidRDefault="002A781A" w:rsidP="002A781A">
            <w:pPr>
              <w:spacing w:line="240" w:lineRule="auto"/>
              <w:jc w:val="left"/>
              <w:rPr>
                <w:rFonts w:ascii="Verdana" w:eastAsia="Times New Roman" w:hAnsi="Verdana" w:cs="Times New Roman"/>
                <w:color w:val="000000"/>
                <w:sz w:val="18"/>
                <w:szCs w:val="18"/>
                <w:lang w:val="pt-BR" w:eastAsia="pt-BR"/>
              </w:rPr>
            </w:pPr>
          </w:p>
          <w:bookmarkStart w:id="11" w:name="_edn6"/>
          <w:p w:rsidR="002A781A" w:rsidRPr="002A781A" w:rsidRDefault="002A781A" w:rsidP="002A781A">
            <w:pPr>
              <w:spacing w:line="240" w:lineRule="auto"/>
              <w:jc w:val="left"/>
              <w:rPr>
                <w:rFonts w:ascii="Verdana" w:eastAsia="Times New Roman" w:hAnsi="Verdana" w:cs="Times New Roman"/>
                <w:color w:val="000000"/>
                <w:sz w:val="18"/>
                <w:szCs w:val="18"/>
                <w:lang w:eastAsia="pt-BR"/>
              </w:rPr>
            </w:pPr>
            <w:r w:rsidRPr="002A781A">
              <w:rPr>
                <w:rFonts w:ascii="Verdana" w:eastAsia="Times New Roman" w:hAnsi="Verdana" w:cs="Times New Roman"/>
                <w:color w:val="000000"/>
                <w:sz w:val="18"/>
                <w:szCs w:val="18"/>
                <w:lang w:val="pt-BR" w:eastAsia="pt-BR"/>
              </w:rPr>
              <w:fldChar w:fldCharType="begin"/>
            </w:r>
            <w:r w:rsidRPr="002A781A">
              <w:rPr>
                <w:rFonts w:ascii="Verdana" w:eastAsia="Times New Roman" w:hAnsi="Verdana" w:cs="Times New Roman"/>
                <w:color w:val="000000"/>
                <w:sz w:val="18"/>
                <w:szCs w:val="18"/>
                <w:lang w:eastAsia="pt-BR"/>
              </w:rPr>
              <w:instrText xml:space="preserve"> HYPERLINK "http://www.heitordepaola.com/publicacoes_materia.asp?id_artigo=697" \l "_ednref6" \o "" </w:instrText>
            </w:r>
            <w:r w:rsidRPr="002A781A">
              <w:rPr>
                <w:rFonts w:ascii="Verdana" w:eastAsia="Times New Roman" w:hAnsi="Verdana" w:cs="Times New Roman"/>
                <w:color w:val="000000"/>
                <w:sz w:val="18"/>
                <w:szCs w:val="18"/>
                <w:lang w:val="pt-BR" w:eastAsia="pt-BR"/>
              </w:rPr>
              <w:fldChar w:fldCharType="separate"/>
            </w:r>
            <w:r w:rsidRPr="002A781A">
              <w:rPr>
                <w:rFonts w:ascii="Verdana" w:eastAsia="Times New Roman" w:hAnsi="Verdana" w:cs="Times New Roman"/>
                <w:color w:val="0000FF"/>
                <w:sz w:val="20"/>
                <w:u w:val="single"/>
                <w:lang w:eastAsia="pt-BR"/>
              </w:rPr>
              <w:t>[6]</w:t>
            </w:r>
            <w:r w:rsidRPr="002A781A">
              <w:rPr>
                <w:rFonts w:ascii="Verdana" w:eastAsia="Times New Roman" w:hAnsi="Verdana" w:cs="Times New Roman"/>
                <w:color w:val="000000"/>
                <w:sz w:val="18"/>
                <w:szCs w:val="18"/>
                <w:lang w:val="pt-BR" w:eastAsia="pt-BR"/>
              </w:rPr>
              <w:fldChar w:fldCharType="end"/>
            </w:r>
            <w:bookmarkEnd w:id="11"/>
            <w:r w:rsidRPr="002A781A">
              <w:rPr>
                <w:rFonts w:ascii="Verdana" w:eastAsia="Times New Roman" w:hAnsi="Verdana" w:cs="Times New Roman"/>
                <w:color w:val="000000"/>
                <w:sz w:val="20"/>
                <w:szCs w:val="20"/>
                <w:lang w:eastAsia="pt-BR"/>
              </w:rPr>
              <w:t> </w:t>
            </w:r>
            <w:proofErr w:type="spellStart"/>
            <w:r w:rsidRPr="002A781A">
              <w:rPr>
                <w:rFonts w:ascii="Verdana" w:eastAsia="Times New Roman" w:hAnsi="Verdana" w:cs="Times New Roman"/>
                <w:color w:val="000000"/>
                <w:sz w:val="20"/>
                <w:szCs w:val="20"/>
                <w:lang w:eastAsia="pt-BR"/>
              </w:rPr>
              <w:t>Ver</w:t>
            </w:r>
            <w:proofErr w:type="spellEnd"/>
            <w:r w:rsidRPr="002A781A">
              <w:rPr>
                <w:rFonts w:ascii="Verdana" w:eastAsia="Times New Roman" w:hAnsi="Verdana" w:cs="Times New Roman"/>
                <w:color w:val="000000"/>
                <w:sz w:val="20"/>
                <w:szCs w:val="20"/>
                <w:lang w:eastAsia="pt-BR"/>
              </w:rPr>
              <w:t xml:space="preserve">, entre </w:t>
            </w:r>
            <w:proofErr w:type="spellStart"/>
            <w:r w:rsidRPr="002A781A">
              <w:rPr>
                <w:rFonts w:ascii="Verdana" w:eastAsia="Times New Roman" w:hAnsi="Verdana" w:cs="Times New Roman"/>
                <w:color w:val="000000"/>
                <w:sz w:val="20"/>
                <w:szCs w:val="20"/>
                <w:lang w:eastAsia="pt-BR"/>
              </w:rPr>
              <w:t>outros</w:t>
            </w:r>
            <w:proofErr w:type="spellEnd"/>
            <w:r w:rsidRPr="002A781A">
              <w:rPr>
                <w:rFonts w:ascii="Verdana" w:eastAsia="Times New Roman" w:hAnsi="Verdana" w:cs="Times New Roman"/>
                <w:color w:val="000000"/>
                <w:sz w:val="20"/>
                <w:szCs w:val="20"/>
                <w:lang w:eastAsia="pt-BR"/>
              </w:rPr>
              <w:t>, Peter Singer (</w:t>
            </w:r>
            <w:r w:rsidRPr="002A781A">
              <w:rPr>
                <w:rFonts w:ascii="Verdana" w:eastAsia="Times New Roman" w:hAnsi="Verdana" w:cs="Times New Roman"/>
                <w:i/>
                <w:iCs/>
                <w:color w:val="000000"/>
                <w:sz w:val="20"/>
                <w:lang w:eastAsia="pt-BR"/>
              </w:rPr>
              <w:t>Practical Ethics, Should the Baby lives: The problem of handicapped infants</w:t>
            </w:r>
            <w:r w:rsidRPr="002A781A">
              <w:rPr>
                <w:rFonts w:ascii="Verdana" w:eastAsia="Times New Roman" w:hAnsi="Verdana" w:cs="Times New Roman"/>
                <w:color w:val="000000"/>
                <w:sz w:val="20"/>
                <w:szCs w:val="20"/>
                <w:lang w:eastAsia="pt-BR"/>
              </w:rPr>
              <w:t>)</w:t>
            </w:r>
            <w:r w:rsidRPr="002A781A">
              <w:rPr>
                <w:rFonts w:ascii="Verdana" w:eastAsia="Times New Roman" w:hAnsi="Verdana" w:cs="Times New Roman"/>
                <w:i/>
                <w:iCs/>
                <w:color w:val="000000"/>
                <w:sz w:val="20"/>
                <w:lang w:eastAsia="pt-BR"/>
              </w:rPr>
              <w:t>, </w:t>
            </w:r>
            <w:r w:rsidRPr="002A781A">
              <w:rPr>
                <w:rFonts w:ascii="Verdana" w:eastAsia="Times New Roman" w:hAnsi="Verdana" w:cs="Times New Roman"/>
                <w:color w:val="000000"/>
                <w:sz w:val="20"/>
                <w:szCs w:val="20"/>
                <w:lang w:eastAsia="pt-BR"/>
              </w:rPr>
              <w:t xml:space="preserve">Michael </w:t>
            </w:r>
            <w:proofErr w:type="spellStart"/>
            <w:r w:rsidRPr="002A781A">
              <w:rPr>
                <w:rFonts w:ascii="Verdana" w:eastAsia="Times New Roman" w:hAnsi="Verdana" w:cs="Times New Roman"/>
                <w:color w:val="000000"/>
                <w:sz w:val="20"/>
                <w:szCs w:val="20"/>
                <w:lang w:eastAsia="pt-BR"/>
              </w:rPr>
              <w:t>Tooley</w:t>
            </w:r>
            <w:proofErr w:type="spellEnd"/>
            <w:r w:rsidRPr="002A781A">
              <w:rPr>
                <w:rFonts w:ascii="Verdana" w:eastAsia="Times New Roman" w:hAnsi="Verdana" w:cs="Times New Roman"/>
                <w:color w:val="000000"/>
                <w:sz w:val="20"/>
                <w:szCs w:val="20"/>
                <w:lang w:eastAsia="pt-BR"/>
              </w:rPr>
              <w:t xml:space="preserve"> (</w:t>
            </w:r>
            <w:r w:rsidRPr="002A781A">
              <w:rPr>
                <w:rFonts w:ascii="Verdana" w:eastAsia="Times New Roman" w:hAnsi="Verdana" w:cs="Times New Roman"/>
                <w:i/>
                <w:iCs/>
                <w:color w:val="000000"/>
                <w:sz w:val="20"/>
                <w:lang w:eastAsia="pt-BR"/>
              </w:rPr>
              <w:t>Abortion and Infanticide</w:t>
            </w:r>
            <w:r w:rsidRPr="002A781A">
              <w:rPr>
                <w:rFonts w:ascii="Verdana" w:eastAsia="Times New Roman" w:hAnsi="Verdana" w:cs="Times New Roman"/>
                <w:color w:val="000000"/>
                <w:sz w:val="20"/>
                <w:szCs w:val="20"/>
                <w:lang w:eastAsia="pt-BR"/>
              </w:rPr>
              <w:t xml:space="preserve">), R. </w:t>
            </w:r>
            <w:proofErr w:type="spellStart"/>
            <w:r w:rsidRPr="002A781A">
              <w:rPr>
                <w:rFonts w:ascii="Verdana" w:eastAsia="Times New Roman" w:hAnsi="Verdana" w:cs="Times New Roman"/>
                <w:color w:val="000000"/>
                <w:sz w:val="20"/>
                <w:szCs w:val="20"/>
                <w:lang w:eastAsia="pt-BR"/>
              </w:rPr>
              <w:t>G.Frey</w:t>
            </w:r>
            <w:proofErr w:type="spellEnd"/>
            <w:r w:rsidRPr="002A781A">
              <w:rPr>
                <w:rFonts w:ascii="Verdana" w:eastAsia="Times New Roman" w:hAnsi="Verdana" w:cs="Times New Roman"/>
                <w:color w:val="000000"/>
                <w:sz w:val="20"/>
                <w:szCs w:val="20"/>
                <w:lang w:eastAsia="pt-BR"/>
              </w:rPr>
              <w:t xml:space="preserve"> (</w:t>
            </w:r>
            <w:r w:rsidRPr="002A781A">
              <w:rPr>
                <w:rFonts w:ascii="Verdana" w:eastAsia="Times New Roman" w:hAnsi="Verdana" w:cs="Times New Roman"/>
                <w:i/>
                <w:iCs/>
                <w:color w:val="000000"/>
                <w:sz w:val="20"/>
                <w:lang w:eastAsia="pt-BR"/>
              </w:rPr>
              <w:t>The Ethics of the Search for Benefits: Animal Experimentation in Medicine</w:t>
            </w:r>
            <w:r w:rsidRPr="002A781A">
              <w:rPr>
                <w:rFonts w:ascii="Verdana" w:eastAsia="Times New Roman" w:hAnsi="Verdana" w:cs="Times New Roman"/>
                <w:color w:val="000000"/>
                <w:sz w:val="20"/>
                <w:szCs w:val="20"/>
                <w:lang w:eastAsia="pt-BR"/>
              </w:rPr>
              <w:t>).</w:t>
            </w:r>
          </w:p>
        </w:tc>
        <w:tc>
          <w:tcPr>
            <w:tcW w:w="0" w:type="auto"/>
            <w:vAlign w:val="center"/>
            <w:hideMark/>
          </w:tcPr>
          <w:p w:rsidR="002A781A" w:rsidRPr="002A781A" w:rsidRDefault="002A781A" w:rsidP="002A781A">
            <w:pPr>
              <w:spacing w:line="240" w:lineRule="auto"/>
              <w:jc w:val="left"/>
              <w:rPr>
                <w:rFonts w:ascii="Times New Roman" w:eastAsia="Times New Roman" w:hAnsi="Times New Roman" w:cs="Times New Roman"/>
                <w:sz w:val="20"/>
                <w:szCs w:val="20"/>
                <w:lang w:eastAsia="pt-BR"/>
              </w:rPr>
            </w:pPr>
          </w:p>
        </w:tc>
      </w:tr>
    </w:tbl>
    <w:p w:rsidR="005435FF" w:rsidRDefault="005435FF"/>
    <w:sectPr w:rsidR="005435FF" w:rsidSect="0005298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2A781A"/>
    <w:rsid w:val="00052982"/>
    <w:rsid w:val="000D1823"/>
    <w:rsid w:val="00190865"/>
    <w:rsid w:val="002A781A"/>
    <w:rsid w:val="00430C80"/>
    <w:rsid w:val="005435FF"/>
    <w:rsid w:val="007B3245"/>
    <w:rsid w:val="00BA6E9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5FF"/>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A781A"/>
    <w:rPr>
      <w:b/>
      <w:bCs/>
    </w:rPr>
  </w:style>
  <w:style w:type="character" w:styleId="Hyperlink">
    <w:name w:val="Hyperlink"/>
    <w:basedOn w:val="Fontepargpadro"/>
    <w:uiPriority w:val="99"/>
    <w:semiHidden/>
    <w:unhideWhenUsed/>
    <w:rsid w:val="002A781A"/>
    <w:rPr>
      <w:color w:val="0000FF"/>
      <w:u w:val="single"/>
    </w:rPr>
  </w:style>
  <w:style w:type="character" w:styleId="Refdenotadefim">
    <w:name w:val="endnote reference"/>
    <w:basedOn w:val="Fontepargpadro"/>
    <w:uiPriority w:val="99"/>
    <w:semiHidden/>
    <w:unhideWhenUsed/>
    <w:rsid w:val="002A781A"/>
  </w:style>
  <w:style w:type="character" w:styleId="nfase">
    <w:name w:val="Emphasis"/>
    <w:basedOn w:val="Fontepargpadro"/>
    <w:uiPriority w:val="20"/>
    <w:qFormat/>
    <w:rsid w:val="002A781A"/>
    <w:rPr>
      <w:i/>
      <w:iCs/>
    </w:rPr>
  </w:style>
  <w:style w:type="paragraph" w:styleId="Textodenotadefim">
    <w:name w:val="endnote text"/>
    <w:basedOn w:val="Normal"/>
    <w:link w:val="TextodenotadefimChar"/>
    <w:uiPriority w:val="99"/>
    <w:unhideWhenUsed/>
    <w:rsid w:val="002A781A"/>
    <w:pPr>
      <w:spacing w:before="100" w:beforeAutospacing="1" w:after="100" w:afterAutospacing="1" w:line="240" w:lineRule="auto"/>
      <w:jc w:val="left"/>
    </w:pPr>
    <w:rPr>
      <w:rFonts w:ascii="Times New Roman" w:eastAsia="Times New Roman" w:hAnsi="Times New Roman" w:cs="Times New Roman"/>
      <w:sz w:val="24"/>
      <w:szCs w:val="24"/>
      <w:lang w:val="pt-BR" w:eastAsia="pt-BR"/>
    </w:rPr>
  </w:style>
  <w:style w:type="character" w:customStyle="1" w:styleId="TextodenotadefimChar">
    <w:name w:val="Texto de nota de fim Char"/>
    <w:basedOn w:val="Fontepargpadro"/>
    <w:link w:val="Textodenotadefim"/>
    <w:uiPriority w:val="99"/>
    <w:rsid w:val="002A781A"/>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517232922">
      <w:bodyDiv w:val="1"/>
      <w:marLeft w:val="0"/>
      <w:marRight w:val="0"/>
      <w:marTop w:val="0"/>
      <w:marBottom w:val="0"/>
      <w:divBdr>
        <w:top w:val="none" w:sz="0" w:space="0" w:color="auto"/>
        <w:left w:val="none" w:sz="0" w:space="0" w:color="auto"/>
        <w:bottom w:val="none" w:sz="0" w:space="0" w:color="auto"/>
        <w:right w:val="none" w:sz="0" w:space="0" w:color="auto"/>
      </w:divBdr>
      <w:divsChild>
        <w:div w:id="942959684">
          <w:marLeft w:val="0"/>
          <w:marRight w:val="0"/>
          <w:marTop w:val="0"/>
          <w:marBottom w:val="0"/>
          <w:divBdr>
            <w:top w:val="none" w:sz="0" w:space="0" w:color="auto"/>
            <w:left w:val="none" w:sz="0" w:space="0" w:color="auto"/>
            <w:bottom w:val="none" w:sz="0" w:space="0" w:color="auto"/>
            <w:right w:val="none" w:sz="0" w:space="0" w:color="auto"/>
          </w:divBdr>
          <w:divsChild>
            <w:div w:id="121696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rblin.club.fr/fiamc/03events/0110gyneco/gyntexts/irving.htm" TargetMode="External"/><Relationship Id="rId4" Type="http://schemas.openxmlformats.org/officeDocument/2006/relationships/hyperlink" Target="http://www.heitordepaola.com/publicacoes_materia.asp?id_artigo=65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2759</Words>
  <Characters>14901</Characters>
  <Application>Microsoft Office Word</Application>
  <DocSecurity>0</DocSecurity>
  <Lines>124</Lines>
  <Paragraphs>35</Paragraphs>
  <ScaleCrop>false</ScaleCrop>
  <Company/>
  <LinksUpToDate>false</LinksUpToDate>
  <CharactersWithSpaces>17625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Alyne</dc:creator>
  <cp:keywords/>
  <dc:description/>
  <cp:lastModifiedBy>Alyne</cp:lastModifiedBy>
  <cp:revision>1</cp:revision>
  <dcterms:created xsi:type="dcterms:W3CDTF">2018-05-14T22:17:00Z</dcterms:created>
  <dcterms:modified xsi:type="dcterms:W3CDTF">2018-05-14T22:18:00Z</dcterms:modified>
</cp:coreProperties>
</file>