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8102"/>
        <w:gridCol w:w="109"/>
      </w:tblGrid>
      <w:tr w:rsidR="00D81DF8" w:rsidRPr="00D81DF8" w:rsidTr="00D81DF8">
        <w:trPr>
          <w:tblCellSpacing w:w="15" w:type="dxa"/>
          <w:jc w:val="center"/>
        </w:trPr>
        <w:tc>
          <w:tcPr>
            <w:tcW w:w="0" w:type="auto"/>
            <w:vAlign w:val="center"/>
            <w:hideMark/>
          </w:tcPr>
          <w:p w:rsidR="00D81DF8" w:rsidRPr="00D81DF8" w:rsidRDefault="00D81DF8" w:rsidP="00D81DF8">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24"/>
                <w:szCs w:val="24"/>
                <w:lang w:val="pt-BR" w:eastAsia="pt-BR"/>
              </w:rPr>
              <w:t xml:space="preserve">Quem lembra (...) quando os próceres petistas, (que então se mostravam) </w:t>
            </w:r>
            <w:proofErr w:type="spellStart"/>
            <w:proofErr w:type="gramStart"/>
            <w:r w:rsidRPr="00D81DF8">
              <w:rPr>
                <w:rFonts w:ascii="Verdana" w:eastAsia="Times New Roman" w:hAnsi="Verdana" w:cs="Times New Roman"/>
                <w:color w:val="000000"/>
                <w:sz w:val="24"/>
                <w:szCs w:val="24"/>
                <w:lang w:val="pt-BR" w:eastAsia="pt-BR"/>
              </w:rPr>
              <w:t>pseudo-nacionalistas</w:t>
            </w:r>
            <w:proofErr w:type="spellEnd"/>
            <w:proofErr w:type="gramEnd"/>
            <w:r w:rsidRPr="00D81DF8">
              <w:rPr>
                <w:rFonts w:ascii="Verdana" w:eastAsia="Times New Roman" w:hAnsi="Verdana" w:cs="Times New Roman"/>
                <w:color w:val="000000"/>
                <w:sz w:val="24"/>
                <w:szCs w:val="24"/>
                <w:lang w:val="pt-BR" w:eastAsia="pt-BR"/>
              </w:rPr>
              <w:t>, denunciavam a “internacionalização” da Amazônia como obra de milicos corruptos aliados a americanos espertos? A política indigenista – e pode-se acrescentar sobre qualquer forma de propriedade privada – olhada do ponto de vista político e técnico, parece ser caótica olhada de um ponto de vista histórico e ideológico nota-se que há muita lógica por trás do caos. Há quase quatro anos escrevi um </w:t>
            </w:r>
            <w:hyperlink r:id="rId4" w:tgtFrame="_blank" w:history="1">
              <w:r w:rsidRPr="00D81DF8">
                <w:rPr>
                  <w:rFonts w:ascii="Verdana" w:eastAsia="Times New Roman" w:hAnsi="Verdana" w:cs="Times New Roman"/>
                  <w:color w:val="0000FF"/>
                  <w:sz w:val="24"/>
                  <w:szCs w:val="24"/>
                  <w:u w:val="single"/>
                  <w:lang w:val="pt-BR" w:eastAsia="pt-BR"/>
                </w:rPr>
                <w:t>artigo</w:t>
              </w:r>
            </w:hyperlink>
            <w:r w:rsidRPr="00D81DF8">
              <w:rPr>
                <w:rFonts w:ascii="Verdana" w:eastAsia="Times New Roman" w:hAnsi="Verdana" w:cs="Times New Roman"/>
                <w:color w:val="000000"/>
                <w:sz w:val="24"/>
                <w:szCs w:val="24"/>
                <w:lang w:val="pt-BR" w:eastAsia="pt-BR"/>
              </w:rPr>
              <w:t> com o mesmo título deste e de onde retirei a epígrafe acima, para denunciar o que, então, já era notícia de jornal velho: a doação de partes da Amazônia brasileira à exploração comercial. Um ano antes já havia publicado </w:t>
            </w:r>
            <w:hyperlink r:id="rId5" w:tgtFrame="_blank" w:history="1">
              <w:r w:rsidRPr="00D81DF8">
                <w:rPr>
                  <w:rFonts w:ascii="Verdana" w:eastAsia="Times New Roman" w:hAnsi="Verdana" w:cs="Times New Roman"/>
                  <w:color w:val="0000FF"/>
                  <w:sz w:val="24"/>
                  <w:szCs w:val="24"/>
                  <w:u w:val="single"/>
                  <w:lang w:val="pt-BR" w:eastAsia="pt-BR"/>
                </w:rPr>
                <w:t>Lendas e Mistérios da Amazônia</w:t>
              </w:r>
            </w:hyperlink>
            <w:r w:rsidRPr="00D81DF8">
              <w:rPr>
                <w:rFonts w:ascii="Verdana" w:eastAsia="Times New Roman" w:hAnsi="Verdana" w:cs="Times New Roman"/>
                <w:color w:val="000000"/>
                <w:sz w:val="24"/>
                <w:szCs w:val="24"/>
                <w:lang w:val="pt-BR" w:eastAsia="pt-BR"/>
              </w:rPr>
              <w:t xml:space="preserve"> onde escrevi que “a estratégia </w:t>
            </w:r>
            <w:proofErr w:type="spellStart"/>
            <w:r w:rsidRPr="00D81DF8">
              <w:rPr>
                <w:rFonts w:ascii="Verdana" w:eastAsia="Times New Roman" w:hAnsi="Verdana" w:cs="Times New Roman"/>
                <w:color w:val="000000"/>
                <w:sz w:val="24"/>
                <w:szCs w:val="24"/>
                <w:lang w:val="pt-BR" w:eastAsia="pt-BR"/>
              </w:rPr>
              <w:t>globalista</w:t>
            </w:r>
            <w:proofErr w:type="spellEnd"/>
            <w:r w:rsidRPr="00D81DF8">
              <w:rPr>
                <w:rFonts w:ascii="Verdana" w:eastAsia="Times New Roman" w:hAnsi="Verdana" w:cs="Times New Roman"/>
                <w:color w:val="000000"/>
                <w:sz w:val="24"/>
                <w:szCs w:val="24"/>
                <w:lang w:val="pt-BR" w:eastAsia="pt-BR"/>
              </w:rPr>
              <w:t xml:space="preserve"> necessitava sobrepor à noção de País – Brasil – a de Nação indígena e, </w:t>
            </w:r>
            <w:proofErr w:type="spellStart"/>
            <w:r w:rsidRPr="00D81DF8">
              <w:rPr>
                <w:rFonts w:ascii="Verdana" w:eastAsia="Times New Roman" w:hAnsi="Verdana" w:cs="Times New Roman"/>
                <w:color w:val="000000"/>
                <w:sz w:val="24"/>
                <w:szCs w:val="24"/>
                <w:lang w:val="pt-BR" w:eastAsia="pt-BR"/>
              </w:rPr>
              <w:t>ipso</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facto</w:t>
            </w:r>
            <w:proofErr w:type="spellEnd"/>
            <w:r w:rsidRPr="00D81DF8">
              <w:rPr>
                <w:rFonts w:ascii="Verdana" w:eastAsia="Times New Roman" w:hAnsi="Verdana" w:cs="Times New Roman"/>
                <w:color w:val="000000"/>
                <w:sz w:val="24"/>
                <w:szCs w:val="24"/>
                <w:lang w:val="pt-BR" w:eastAsia="pt-BR"/>
              </w:rPr>
              <w:t>, surgirem declarações de independência com a formação de território de domínio internacional, sob os auspícios da famigerada ONU”. Posteriormente, quando muitos ficaram perplexos porque Lula assinou decreto criando um “corredor de proteção ambiental” ao longo da margem esquerda da estrada Cuiabá-Santarém, escrevi </w:t>
            </w:r>
            <w:hyperlink r:id="rId6" w:tgtFrame="_blank" w:history="1">
              <w:r w:rsidRPr="00D81DF8">
                <w:rPr>
                  <w:rFonts w:ascii="Verdana" w:eastAsia="Times New Roman" w:hAnsi="Verdana" w:cs="Times New Roman"/>
                  <w:color w:val="0000FF"/>
                  <w:sz w:val="24"/>
                  <w:szCs w:val="24"/>
                  <w:u w:val="single"/>
                  <w:lang w:val="pt-BR" w:eastAsia="pt-BR"/>
                </w:rPr>
                <w:t>Mídia Sem Máscara informa antes e melhor!</w:t>
              </w:r>
            </w:hyperlink>
            <w:r w:rsidRPr="00D81DF8">
              <w:rPr>
                <w:rFonts w:ascii="Verdana" w:eastAsia="Times New Roman" w:hAnsi="Verdana" w:cs="Times New Roman"/>
                <w:color w:val="000000"/>
                <w:sz w:val="24"/>
                <w:szCs w:val="24"/>
                <w:lang w:val="pt-BR" w:eastAsia="pt-BR"/>
              </w:rPr>
              <w:t xml:space="preserve">. Na época do segundo artigo a Embrapa-Acre publicava um texto da JICA - </w:t>
            </w:r>
            <w:proofErr w:type="spellStart"/>
            <w:r w:rsidRPr="00D81DF8">
              <w:rPr>
                <w:rFonts w:ascii="Verdana" w:eastAsia="Times New Roman" w:hAnsi="Verdana" w:cs="Times New Roman"/>
                <w:color w:val="000000"/>
                <w:sz w:val="24"/>
                <w:szCs w:val="24"/>
                <w:lang w:val="pt-BR" w:eastAsia="pt-BR"/>
              </w:rPr>
              <w:t>Japan</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International</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Cooperation</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Agency</w:t>
            </w:r>
            <w:proofErr w:type="spellEnd"/>
            <w:r w:rsidRPr="00D81DF8">
              <w:rPr>
                <w:rFonts w:ascii="Verdana" w:eastAsia="Times New Roman" w:hAnsi="Verdana" w:cs="Times New Roman"/>
                <w:color w:val="000000"/>
                <w:sz w:val="24"/>
                <w:szCs w:val="24"/>
                <w:lang w:val="pt-BR" w:eastAsia="pt-BR"/>
              </w:rPr>
              <w:t xml:space="preserve"> (JICA Procura Iniciativas Promissoras na Amazônia), no qual dizia que “Os japoneses estão interessados em financiar e dar apoio técnico a iniciativas, públicas ou de organizações </w:t>
            </w:r>
            <w:proofErr w:type="spellStart"/>
            <w:proofErr w:type="gramStart"/>
            <w:r w:rsidRPr="00D81DF8">
              <w:rPr>
                <w:rFonts w:ascii="Verdana" w:eastAsia="Times New Roman" w:hAnsi="Verdana" w:cs="Times New Roman"/>
                <w:color w:val="000000"/>
                <w:sz w:val="24"/>
                <w:szCs w:val="24"/>
                <w:lang w:val="pt-BR" w:eastAsia="pt-BR"/>
              </w:rPr>
              <w:t>não-governamentais</w:t>
            </w:r>
            <w:proofErr w:type="spellEnd"/>
            <w:proofErr w:type="gramEnd"/>
            <w:r w:rsidRPr="00D81DF8">
              <w:rPr>
                <w:rFonts w:ascii="Verdana" w:eastAsia="Times New Roman" w:hAnsi="Verdana" w:cs="Times New Roman"/>
                <w:color w:val="000000"/>
                <w:sz w:val="24"/>
                <w:szCs w:val="24"/>
                <w:lang w:val="pt-BR" w:eastAsia="pt-BR"/>
              </w:rPr>
              <w:t xml:space="preserve">, que levem à conservação de florestas tropicais e melhoria da qualidade de vida da população amazônica”, e informava que “a missão japonesa manteve encontros em vários ministérios” e estudou “sistemas </w:t>
            </w:r>
            <w:proofErr w:type="spellStart"/>
            <w:r w:rsidRPr="00D81DF8">
              <w:rPr>
                <w:rFonts w:ascii="Verdana" w:eastAsia="Times New Roman" w:hAnsi="Verdana" w:cs="Times New Roman"/>
                <w:color w:val="000000"/>
                <w:sz w:val="24"/>
                <w:szCs w:val="24"/>
                <w:lang w:val="pt-BR" w:eastAsia="pt-BR"/>
              </w:rPr>
              <w:t>agroflorestais</w:t>
            </w:r>
            <w:proofErr w:type="spellEnd"/>
            <w:r w:rsidRPr="00D81DF8">
              <w:rPr>
                <w:rFonts w:ascii="Verdana" w:eastAsia="Times New Roman" w:hAnsi="Verdana" w:cs="Times New Roman"/>
                <w:color w:val="000000"/>
                <w:sz w:val="24"/>
                <w:szCs w:val="24"/>
                <w:lang w:val="pt-BR" w:eastAsia="pt-BR"/>
              </w:rPr>
              <w:t xml:space="preserve"> e agroindústria de alimentos a partir do cupuaçu, pupunha e açaí” e também “oportunidades de parceria em projetos de plantas medicinais (desenvolvimento de processos e protótipos), subprodutos de </w:t>
            </w:r>
            <w:proofErr w:type="spellStart"/>
            <w:r w:rsidRPr="00D81DF8">
              <w:rPr>
                <w:rFonts w:ascii="Verdana" w:eastAsia="Times New Roman" w:hAnsi="Verdana" w:cs="Times New Roman"/>
                <w:color w:val="000000"/>
                <w:sz w:val="24"/>
                <w:szCs w:val="24"/>
                <w:lang w:val="pt-BR" w:eastAsia="pt-BR"/>
              </w:rPr>
              <w:t>castanha-do-brasil</w:t>
            </w:r>
            <w:proofErr w:type="spellEnd"/>
            <w:r w:rsidRPr="00D81DF8">
              <w:rPr>
                <w:rFonts w:ascii="Verdana" w:eastAsia="Times New Roman" w:hAnsi="Verdana" w:cs="Times New Roman"/>
                <w:color w:val="000000"/>
                <w:sz w:val="24"/>
                <w:szCs w:val="24"/>
                <w:lang w:val="pt-BR" w:eastAsia="pt-BR"/>
              </w:rPr>
              <w:t xml:space="preserve"> e manejo florestal (produção de sementes, estudos de novas espécies, adaptação de equipamentos e design de móveis em escala comercial)”. Dizia eu ainda: </w:t>
            </w:r>
            <w:proofErr w:type="gramStart"/>
            <w:r w:rsidRPr="00D81DF8">
              <w:rPr>
                <w:rFonts w:ascii="Verdana" w:eastAsia="Times New Roman" w:hAnsi="Verdana" w:cs="Times New Roman"/>
                <w:color w:val="000000"/>
                <w:sz w:val="24"/>
                <w:szCs w:val="24"/>
                <w:lang w:val="pt-BR" w:eastAsia="pt-BR"/>
              </w:rPr>
              <w:t>“A estratégia tipicamente leninista de</w:t>
            </w:r>
            <w:proofErr w:type="gramEnd"/>
            <w:r w:rsidRPr="00D81DF8">
              <w:rPr>
                <w:rFonts w:ascii="Verdana" w:eastAsia="Times New Roman" w:hAnsi="Verdana" w:cs="Times New Roman"/>
                <w:color w:val="000000"/>
                <w:sz w:val="24"/>
                <w:szCs w:val="24"/>
                <w:lang w:val="pt-BR" w:eastAsia="pt-BR"/>
              </w:rPr>
              <w:t xml:space="preserve"> acusar inexistentes projetos americanos de invadir a Amazônia tem funcionado tão bem que civis e militares genuinamente nacionalistas e patriotas têm se deixado cegar pela verdadeira internacionalização já (em 2003) em curso avançado! A cortina de fumaça leninista serve para acobertar a verdadeira e única ameaça de internacionalização, aquela comandada pela ONU, pelos </w:t>
            </w:r>
            <w:proofErr w:type="spellStart"/>
            <w:r w:rsidRPr="00D81DF8">
              <w:rPr>
                <w:rFonts w:ascii="Verdana" w:eastAsia="Times New Roman" w:hAnsi="Verdana" w:cs="Times New Roman"/>
                <w:color w:val="000000"/>
                <w:sz w:val="24"/>
                <w:szCs w:val="24"/>
                <w:lang w:val="pt-BR" w:eastAsia="pt-BR"/>
              </w:rPr>
              <w:t>liberals</w:t>
            </w:r>
            <w:proofErr w:type="spellEnd"/>
            <w:r w:rsidRPr="00D81DF8">
              <w:rPr>
                <w:rFonts w:ascii="Verdana" w:eastAsia="Times New Roman" w:hAnsi="Verdana" w:cs="Times New Roman"/>
                <w:color w:val="000000"/>
                <w:sz w:val="24"/>
                <w:szCs w:val="24"/>
                <w:lang w:val="pt-BR" w:eastAsia="pt-BR"/>
              </w:rPr>
              <w:t xml:space="preserve"> americanos do Partido Democrata – leia-se </w:t>
            </w:r>
            <w:proofErr w:type="spellStart"/>
            <w:r w:rsidRPr="00D81DF8">
              <w:rPr>
                <w:rFonts w:ascii="Verdana" w:eastAsia="Times New Roman" w:hAnsi="Verdana" w:cs="Times New Roman"/>
                <w:color w:val="000000"/>
                <w:sz w:val="24"/>
                <w:szCs w:val="24"/>
                <w:lang w:val="pt-BR" w:eastAsia="pt-BR"/>
              </w:rPr>
              <w:t>Carters</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Clintons</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Hillarys</w:t>
            </w:r>
            <w:proofErr w:type="spellEnd"/>
            <w:r w:rsidRPr="00D81DF8">
              <w:rPr>
                <w:rFonts w:ascii="Verdana" w:eastAsia="Times New Roman" w:hAnsi="Verdana" w:cs="Times New Roman"/>
                <w:color w:val="000000"/>
                <w:sz w:val="24"/>
                <w:szCs w:val="24"/>
                <w:lang w:val="pt-BR" w:eastAsia="pt-BR"/>
              </w:rPr>
              <w:t xml:space="preserve"> e John e Thereza </w:t>
            </w:r>
            <w:proofErr w:type="spellStart"/>
            <w:r w:rsidRPr="00D81DF8">
              <w:rPr>
                <w:rFonts w:ascii="Verdana" w:eastAsia="Times New Roman" w:hAnsi="Verdana" w:cs="Times New Roman"/>
                <w:color w:val="000000"/>
                <w:sz w:val="24"/>
                <w:szCs w:val="24"/>
                <w:lang w:val="pt-BR" w:eastAsia="pt-BR"/>
              </w:rPr>
              <w:t>Heinz</w:t>
            </w:r>
            <w:proofErr w:type="spellEnd"/>
            <w:r w:rsidRPr="00D81DF8">
              <w:rPr>
                <w:rFonts w:ascii="Verdana" w:eastAsia="Times New Roman" w:hAnsi="Verdana" w:cs="Times New Roman"/>
                <w:color w:val="000000"/>
                <w:sz w:val="24"/>
                <w:szCs w:val="24"/>
                <w:lang w:val="pt-BR" w:eastAsia="pt-BR"/>
              </w:rPr>
              <w:t xml:space="preserve"> Kerry – e por várias </w:t>
            </w:r>
            <w:proofErr w:type="spellStart"/>
            <w:r w:rsidRPr="00D81DF8">
              <w:rPr>
                <w:rFonts w:ascii="Verdana" w:eastAsia="Times New Roman" w:hAnsi="Verdana" w:cs="Times New Roman"/>
                <w:color w:val="000000"/>
                <w:sz w:val="24"/>
                <w:szCs w:val="24"/>
                <w:lang w:val="pt-BR" w:eastAsia="pt-BR"/>
              </w:rPr>
              <w:t>ONG’s</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européias</w:t>
            </w:r>
            <w:proofErr w:type="spellEnd"/>
            <w:r w:rsidRPr="00D81DF8">
              <w:rPr>
                <w:rFonts w:ascii="Verdana" w:eastAsia="Times New Roman" w:hAnsi="Verdana" w:cs="Times New Roman"/>
                <w:color w:val="000000"/>
                <w:sz w:val="24"/>
                <w:szCs w:val="24"/>
                <w:lang w:val="pt-BR" w:eastAsia="pt-BR"/>
              </w:rPr>
              <w:t xml:space="preserve"> entre as quais algumas financiadas pelos interesses dos grupos econômicos mais poderosos da Inglaterra, através do Príncipe Charles, como a World </w:t>
            </w:r>
            <w:proofErr w:type="spellStart"/>
            <w:r w:rsidRPr="00D81DF8">
              <w:rPr>
                <w:rFonts w:ascii="Verdana" w:eastAsia="Times New Roman" w:hAnsi="Verdana" w:cs="Times New Roman"/>
                <w:color w:val="000000"/>
                <w:sz w:val="24"/>
                <w:szCs w:val="24"/>
                <w:lang w:val="pt-BR" w:eastAsia="pt-BR"/>
              </w:rPr>
              <w:t>Wildlife</w:t>
            </w:r>
            <w:proofErr w:type="spellEnd"/>
            <w:r w:rsidRPr="00D81DF8">
              <w:rPr>
                <w:rFonts w:ascii="Verdana" w:eastAsia="Times New Roman" w:hAnsi="Verdana" w:cs="Times New Roman"/>
                <w:color w:val="000000"/>
                <w:sz w:val="24"/>
                <w:szCs w:val="24"/>
                <w:lang w:val="pt-BR" w:eastAsia="pt-BR"/>
              </w:rPr>
              <w:t xml:space="preserve"> e o Greenpeace, o Royal </w:t>
            </w:r>
            <w:proofErr w:type="spellStart"/>
            <w:r w:rsidRPr="00D81DF8">
              <w:rPr>
                <w:rFonts w:ascii="Verdana" w:eastAsia="Times New Roman" w:hAnsi="Verdana" w:cs="Times New Roman"/>
                <w:color w:val="000000"/>
                <w:sz w:val="24"/>
                <w:szCs w:val="24"/>
                <w:lang w:val="pt-BR" w:eastAsia="pt-BR"/>
              </w:rPr>
              <w:t>Botanic</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Garden</w:t>
            </w:r>
            <w:proofErr w:type="spellEnd"/>
            <w:r w:rsidRPr="00D81DF8">
              <w:rPr>
                <w:rFonts w:ascii="Verdana" w:eastAsia="Times New Roman" w:hAnsi="Verdana" w:cs="Times New Roman"/>
                <w:color w:val="000000"/>
                <w:sz w:val="24"/>
                <w:szCs w:val="24"/>
                <w:lang w:val="pt-BR" w:eastAsia="pt-BR"/>
              </w:rPr>
              <w:t xml:space="preserve"> e a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"http://www.conservation.org.br/onde/"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Conservation</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International</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xml:space="preserve">. Já então era fato notório que a região estava loteada entre inúmeras </w:t>
            </w:r>
            <w:proofErr w:type="spellStart"/>
            <w:r w:rsidRPr="00D81DF8">
              <w:rPr>
                <w:rFonts w:ascii="Verdana" w:eastAsia="Times New Roman" w:hAnsi="Verdana" w:cs="Times New Roman"/>
                <w:color w:val="000000"/>
                <w:sz w:val="24"/>
                <w:szCs w:val="24"/>
                <w:lang w:val="pt-BR" w:eastAsia="pt-BR"/>
              </w:rPr>
              <w:t>ONG’s</w:t>
            </w:r>
            <w:proofErr w:type="spellEnd"/>
            <w:r w:rsidRPr="00D81DF8">
              <w:rPr>
                <w:rFonts w:ascii="Verdana" w:eastAsia="Times New Roman" w:hAnsi="Verdana" w:cs="Times New Roman"/>
                <w:color w:val="000000"/>
                <w:sz w:val="24"/>
                <w:szCs w:val="24"/>
                <w:lang w:val="pt-BR" w:eastAsia="pt-BR"/>
              </w:rPr>
              <w:t xml:space="preserve">, mas desde então o número delas aumentou exponencialmente. Cito somente algumas: o Conselho Indigenista Missionário (CIMI), intimamente ligado à Comissão </w:t>
            </w:r>
            <w:r w:rsidRPr="00D81DF8">
              <w:rPr>
                <w:rFonts w:ascii="Verdana" w:eastAsia="Times New Roman" w:hAnsi="Verdana" w:cs="Times New Roman"/>
                <w:color w:val="000000"/>
                <w:sz w:val="24"/>
                <w:szCs w:val="24"/>
                <w:lang w:val="pt-BR" w:eastAsia="pt-BR"/>
              </w:rPr>
              <w:lastRenderedPageBreak/>
              <w:t>Pastoral da Terra através da qual existem conexões com o MST e organismos internacionais como as FARC, a Via Campesina, a Indiana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"http://www.navdanya.org/"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Navdanya</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Farmers</w:t>
            </w:r>
            <w:proofErr w:type="spellEnd"/>
            <w:r w:rsidRPr="00D81DF8">
              <w:rPr>
                <w:rFonts w:ascii="Verdana" w:eastAsia="Times New Roman" w:hAnsi="Verdana" w:cs="Times New Roman"/>
                <w:color w:val="0000FF"/>
                <w:sz w:val="24"/>
                <w:szCs w:val="24"/>
                <w:u w:val="single"/>
                <w:lang w:val="pt-BR" w:eastAsia="pt-BR"/>
              </w:rPr>
              <w:t xml:space="preserve"> Network </w:t>
            </w:r>
            <w:proofErr w:type="spellStart"/>
            <w:r w:rsidRPr="00D81DF8">
              <w:rPr>
                <w:rFonts w:ascii="Verdana" w:eastAsia="Times New Roman" w:hAnsi="Verdana" w:cs="Times New Roman"/>
                <w:color w:val="0000FF"/>
                <w:sz w:val="24"/>
                <w:szCs w:val="24"/>
                <w:u w:val="single"/>
                <w:lang w:val="pt-BR" w:eastAsia="pt-BR"/>
              </w:rPr>
              <w:t>and</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the</w:t>
            </w:r>
            <w:proofErr w:type="spellEnd"/>
            <w:r w:rsidRPr="00D81DF8">
              <w:rPr>
                <w:rFonts w:ascii="Verdana" w:eastAsia="Times New Roman" w:hAnsi="Verdana" w:cs="Times New Roman"/>
                <w:color w:val="0000FF"/>
                <w:sz w:val="24"/>
                <w:szCs w:val="24"/>
                <w:u w:val="single"/>
                <w:lang w:val="pt-BR" w:eastAsia="pt-BR"/>
              </w:rPr>
              <w:t xml:space="preserve"> Research </w:t>
            </w:r>
            <w:proofErr w:type="spellStart"/>
            <w:r w:rsidRPr="00D81DF8">
              <w:rPr>
                <w:rFonts w:ascii="Verdana" w:eastAsia="Times New Roman" w:hAnsi="Verdana" w:cs="Times New Roman"/>
                <w:color w:val="0000FF"/>
                <w:sz w:val="24"/>
                <w:szCs w:val="24"/>
                <w:u w:val="single"/>
                <w:lang w:val="pt-BR" w:eastAsia="pt-BR"/>
              </w:rPr>
              <w:t>Foundation</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on</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Science</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Technology</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and</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Ecology</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xml:space="preserve">, dirigida pela Dra. </w:t>
            </w:r>
            <w:proofErr w:type="spellStart"/>
            <w:r w:rsidRPr="00D81DF8">
              <w:rPr>
                <w:rFonts w:ascii="Verdana" w:eastAsia="Times New Roman" w:hAnsi="Verdana" w:cs="Times New Roman"/>
                <w:color w:val="000000"/>
                <w:sz w:val="24"/>
                <w:szCs w:val="24"/>
                <w:lang w:val="pt-BR" w:eastAsia="pt-BR"/>
              </w:rPr>
              <w:t>Vandana</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Shiva</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Nayakrishi</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Andolon</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New</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Agricultural</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Movement</w:t>
            </w:r>
            <w:proofErr w:type="spellEnd"/>
            <w:r w:rsidRPr="00D81DF8">
              <w:rPr>
                <w:rFonts w:ascii="Verdana" w:eastAsia="Times New Roman" w:hAnsi="Verdana" w:cs="Times New Roman"/>
                <w:color w:val="000000"/>
                <w:sz w:val="24"/>
                <w:szCs w:val="24"/>
                <w:lang w:val="pt-BR" w:eastAsia="pt-BR"/>
              </w:rPr>
              <w:t>) de Bangladesh a organização suíça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"http://www.humanitaire.ws/rubriques/rubriqueayainfo.php"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E-Changer</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xml:space="preserve"> CCPY - Comissão </w:t>
            </w:r>
            <w:proofErr w:type="spellStart"/>
            <w:r w:rsidRPr="00D81DF8">
              <w:rPr>
                <w:rFonts w:ascii="Verdana" w:eastAsia="Times New Roman" w:hAnsi="Verdana" w:cs="Times New Roman"/>
                <w:color w:val="000000"/>
                <w:sz w:val="24"/>
                <w:szCs w:val="24"/>
                <w:lang w:val="pt-BR" w:eastAsia="pt-BR"/>
              </w:rPr>
              <w:t>Pró-Yanomami</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Secoya</w:t>
            </w:r>
            <w:proofErr w:type="spellEnd"/>
            <w:r w:rsidRPr="00D81DF8">
              <w:rPr>
                <w:rFonts w:ascii="Verdana" w:eastAsia="Times New Roman" w:hAnsi="Verdana" w:cs="Times New Roman"/>
                <w:color w:val="000000"/>
                <w:sz w:val="24"/>
                <w:szCs w:val="24"/>
                <w:lang w:val="pt-BR" w:eastAsia="pt-BR"/>
              </w:rPr>
              <w:t xml:space="preserve"> - Serviço e Cooperação com o Povo </w:t>
            </w:r>
            <w:proofErr w:type="spellStart"/>
            <w:r w:rsidRPr="00D81DF8">
              <w:rPr>
                <w:rFonts w:ascii="Verdana" w:eastAsia="Times New Roman" w:hAnsi="Verdana" w:cs="Times New Roman"/>
                <w:color w:val="000000"/>
                <w:sz w:val="24"/>
                <w:szCs w:val="24"/>
                <w:lang w:val="pt-BR" w:eastAsia="pt-BR"/>
              </w:rPr>
              <w:t>Yanomami</w:t>
            </w:r>
            <w:proofErr w:type="spellEnd"/>
            <w:r w:rsidRPr="00D81DF8">
              <w:rPr>
                <w:rFonts w:ascii="Verdana" w:eastAsia="Times New Roman" w:hAnsi="Verdana" w:cs="Times New Roman"/>
                <w:color w:val="000000"/>
                <w:sz w:val="24"/>
                <w:szCs w:val="24"/>
                <w:lang w:val="pt-BR" w:eastAsia="pt-BR"/>
              </w:rPr>
              <w:t>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"http://www.opan.org.br/opan_default.asp"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Opan</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 Operação Amazônia Nativa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"http://www.cafod.org.uk/"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Cafod</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xml:space="preserve"> - </w:t>
            </w:r>
            <w:proofErr w:type="spellStart"/>
            <w:r w:rsidRPr="00D81DF8">
              <w:rPr>
                <w:rFonts w:ascii="Verdana" w:eastAsia="Times New Roman" w:hAnsi="Verdana" w:cs="Times New Roman"/>
                <w:color w:val="000000"/>
                <w:sz w:val="24"/>
                <w:szCs w:val="24"/>
                <w:lang w:val="pt-BR" w:eastAsia="pt-BR"/>
              </w:rPr>
              <w:t>Catholic</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Agency</w:t>
            </w:r>
            <w:proofErr w:type="spellEnd"/>
            <w:r w:rsidRPr="00D81DF8">
              <w:rPr>
                <w:rFonts w:ascii="Verdana" w:eastAsia="Times New Roman" w:hAnsi="Verdana" w:cs="Times New Roman"/>
                <w:color w:val="000000"/>
                <w:sz w:val="24"/>
                <w:szCs w:val="24"/>
                <w:lang w:val="pt-BR" w:eastAsia="pt-BR"/>
              </w:rPr>
              <w:t xml:space="preserve"> for </w:t>
            </w:r>
            <w:proofErr w:type="spellStart"/>
            <w:r w:rsidRPr="00D81DF8">
              <w:rPr>
                <w:rFonts w:ascii="Verdana" w:eastAsia="Times New Roman" w:hAnsi="Verdana" w:cs="Times New Roman"/>
                <w:color w:val="000000"/>
                <w:sz w:val="24"/>
                <w:szCs w:val="24"/>
                <w:lang w:val="pt-BR" w:eastAsia="pt-BR"/>
              </w:rPr>
              <w:t>Overseas</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Development</w:t>
            </w:r>
            <w:proofErr w:type="spellEnd"/>
            <w:r w:rsidRPr="00D81DF8">
              <w:rPr>
                <w:rFonts w:ascii="Verdana" w:eastAsia="Times New Roman" w:hAnsi="Verdana" w:cs="Times New Roman"/>
                <w:color w:val="000000"/>
                <w:sz w:val="24"/>
                <w:szCs w:val="24"/>
                <w:lang w:val="pt-BR" w:eastAsia="pt-BR"/>
              </w:rPr>
              <w:t> </w:t>
            </w:r>
            <w:hyperlink r:id="rId7" w:tgtFrame="_blank" w:history="1">
              <w:r w:rsidRPr="00D81DF8">
                <w:rPr>
                  <w:rFonts w:ascii="Verdana" w:eastAsia="Times New Roman" w:hAnsi="Verdana" w:cs="Times New Roman"/>
                  <w:color w:val="0000FF"/>
                  <w:sz w:val="24"/>
                  <w:szCs w:val="24"/>
                  <w:u w:val="single"/>
                  <w:lang w:val="pt-BR" w:eastAsia="pt-BR"/>
                </w:rPr>
                <w:t>CESE</w:t>
              </w:r>
            </w:hyperlink>
            <w:r w:rsidRPr="00D81DF8">
              <w:rPr>
                <w:rFonts w:ascii="Verdana" w:eastAsia="Times New Roman" w:hAnsi="Verdana" w:cs="Times New Roman"/>
                <w:color w:val="000000"/>
                <w:sz w:val="24"/>
                <w:szCs w:val="24"/>
                <w:lang w:val="pt-BR" w:eastAsia="pt-BR"/>
              </w:rPr>
              <w:t xml:space="preserve"> - </w:t>
            </w:r>
            <w:proofErr w:type="spellStart"/>
            <w:r w:rsidRPr="00D81DF8">
              <w:rPr>
                <w:rFonts w:ascii="Verdana" w:eastAsia="Times New Roman" w:hAnsi="Verdana" w:cs="Times New Roman"/>
                <w:color w:val="000000"/>
                <w:sz w:val="24"/>
                <w:szCs w:val="24"/>
                <w:lang w:val="pt-BR" w:eastAsia="pt-BR"/>
              </w:rPr>
              <w:t>Coalition</w:t>
            </w:r>
            <w:proofErr w:type="spellEnd"/>
            <w:r w:rsidRPr="00D81DF8">
              <w:rPr>
                <w:rFonts w:ascii="Verdana" w:eastAsia="Times New Roman" w:hAnsi="Verdana" w:cs="Times New Roman"/>
                <w:color w:val="000000"/>
                <w:sz w:val="24"/>
                <w:szCs w:val="24"/>
                <w:lang w:val="pt-BR" w:eastAsia="pt-BR"/>
              </w:rPr>
              <w:t xml:space="preserve"> for </w:t>
            </w:r>
            <w:proofErr w:type="spellStart"/>
            <w:r w:rsidRPr="00D81DF8">
              <w:rPr>
                <w:rFonts w:ascii="Verdana" w:eastAsia="Times New Roman" w:hAnsi="Verdana" w:cs="Times New Roman"/>
                <w:color w:val="000000"/>
                <w:sz w:val="24"/>
                <w:szCs w:val="24"/>
                <w:lang w:val="pt-BR" w:eastAsia="pt-BR"/>
              </w:rPr>
              <w:t>Excellence</w:t>
            </w:r>
            <w:proofErr w:type="spellEnd"/>
            <w:r w:rsidRPr="00D81DF8">
              <w:rPr>
                <w:rFonts w:ascii="Verdana" w:eastAsia="Times New Roman" w:hAnsi="Verdana" w:cs="Times New Roman"/>
                <w:color w:val="000000"/>
                <w:sz w:val="24"/>
                <w:szCs w:val="24"/>
                <w:lang w:val="pt-BR" w:eastAsia="pt-BR"/>
              </w:rPr>
              <w:t xml:space="preserve"> in </w:t>
            </w:r>
            <w:proofErr w:type="spellStart"/>
            <w:r w:rsidRPr="00D81DF8">
              <w:rPr>
                <w:rFonts w:ascii="Verdana" w:eastAsia="Times New Roman" w:hAnsi="Verdana" w:cs="Times New Roman"/>
                <w:color w:val="000000"/>
                <w:sz w:val="24"/>
                <w:szCs w:val="24"/>
                <w:lang w:val="pt-BR" w:eastAsia="pt-BR"/>
              </w:rPr>
              <w:t>Science</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Education</w:t>
            </w:r>
            <w:proofErr w:type="spellEnd"/>
            <w:r w:rsidRPr="00D81DF8">
              <w:rPr>
                <w:rFonts w:ascii="Verdana" w:eastAsia="Times New Roman" w:hAnsi="Verdana" w:cs="Times New Roman"/>
                <w:color w:val="000000"/>
                <w:sz w:val="24"/>
                <w:szCs w:val="24"/>
                <w:lang w:val="pt-BR" w:eastAsia="pt-BR"/>
              </w:rPr>
              <w:t xml:space="preserve"> - da </w:t>
            </w:r>
            <w:proofErr w:type="spellStart"/>
            <w:r w:rsidRPr="00D81DF8">
              <w:rPr>
                <w:rFonts w:ascii="Verdana" w:eastAsia="Times New Roman" w:hAnsi="Verdana" w:cs="Times New Roman"/>
                <w:color w:val="000000"/>
                <w:sz w:val="24"/>
                <w:szCs w:val="24"/>
                <w:lang w:val="pt-BR" w:eastAsia="pt-BR"/>
              </w:rPr>
              <w:t>Packard</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Foundation</w:t>
            </w:r>
            <w:proofErr w:type="spellEnd"/>
            <w:r w:rsidRPr="00D81DF8">
              <w:rPr>
                <w:rFonts w:ascii="Verdana" w:eastAsia="Times New Roman" w:hAnsi="Verdana" w:cs="Times New Roman"/>
                <w:color w:val="000000"/>
                <w:sz w:val="24"/>
                <w:szCs w:val="24"/>
                <w:lang w:val="pt-BR" w:eastAsia="pt-BR"/>
              </w:rPr>
              <w:t> </w:t>
            </w:r>
            <w:hyperlink r:id="rId8" w:tgtFrame="_blank" w:history="1">
              <w:r w:rsidRPr="00D81DF8">
                <w:rPr>
                  <w:rFonts w:ascii="Verdana" w:eastAsia="Times New Roman" w:hAnsi="Verdana" w:cs="Times New Roman"/>
                  <w:color w:val="0000FF"/>
                  <w:sz w:val="24"/>
                  <w:szCs w:val="24"/>
                  <w:u w:val="single"/>
                  <w:lang w:val="pt-BR" w:eastAsia="pt-BR"/>
                </w:rPr>
                <w:t>COIAB</w:t>
              </w:r>
            </w:hyperlink>
            <w:r w:rsidRPr="00D81DF8">
              <w:rPr>
                <w:rFonts w:ascii="Verdana" w:eastAsia="Times New Roman" w:hAnsi="Verdana" w:cs="Times New Roman"/>
                <w:color w:val="000000"/>
                <w:sz w:val="24"/>
                <w:szCs w:val="24"/>
                <w:lang w:val="pt-BR" w:eastAsia="pt-BR"/>
              </w:rPr>
              <w:t> - Coordenação das Organizações Indígenas da Amazônia Brasileira, </w:t>
            </w:r>
            <w:hyperlink r:id="rId9" w:tgtFrame="_blank" w:history="1">
              <w:r w:rsidRPr="00D81DF8">
                <w:rPr>
                  <w:rFonts w:ascii="Verdana" w:eastAsia="Times New Roman" w:hAnsi="Verdana" w:cs="Times New Roman"/>
                  <w:color w:val="0000FF"/>
                  <w:sz w:val="24"/>
                  <w:szCs w:val="24"/>
                  <w:u w:val="single"/>
                  <w:lang w:val="pt-BR" w:eastAsia="pt-BR"/>
                </w:rPr>
                <w:t>OXFAM</w:t>
              </w:r>
            </w:hyperlink>
            <w:r w:rsidRPr="00D81DF8">
              <w:rPr>
                <w:rFonts w:ascii="Verdana" w:eastAsia="Times New Roman" w:hAnsi="Verdana" w:cs="Times New Roman"/>
                <w:color w:val="000000"/>
                <w:sz w:val="24"/>
                <w:szCs w:val="24"/>
                <w:lang w:val="pt-BR" w:eastAsia="pt-BR"/>
              </w:rPr>
              <w:t xml:space="preserve"> - Oxford </w:t>
            </w:r>
            <w:proofErr w:type="spellStart"/>
            <w:r w:rsidRPr="00D81DF8">
              <w:rPr>
                <w:rFonts w:ascii="Verdana" w:eastAsia="Times New Roman" w:hAnsi="Verdana" w:cs="Times New Roman"/>
                <w:color w:val="000000"/>
                <w:sz w:val="24"/>
                <w:szCs w:val="24"/>
                <w:lang w:val="pt-BR" w:eastAsia="pt-BR"/>
              </w:rPr>
              <w:t>Committee</w:t>
            </w:r>
            <w:proofErr w:type="spellEnd"/>
            <w:r w:rsidRPr="00D81DF8">
              <w:rPr>
                <w:rFonts w:ascii="Verdana" w:eastAsia="Times New Roman" w:hAnsi="Verdana" w:cs="Times New Roman"/>
                <w:color w:val="000000"/>
                <w:sz w:val="24"/>
                <w:szCs w:val="24"/>
                <w:lang w:val="pt-BR" w:eastAsia="pt-BR"/>
              </w:rPr>
              <w:t xml:space="preserve"> for </w:t>
            </w:r>
            <w:proofErr w:type="spellStart"/>
            <w:r w:rsidRPr="00D81DF8">
              <w:rPr>
                <w:rFonts w:ascii="Verdana" w:eastAsia="Times New Roman" w:hAnsi="Verdana" w:cs="Times New Roman"/>
                <w:color w:val="000000"/>
                <w:sz w:val="24"/>
                <w:szCs w:val="24"/>
                <w:lang w:val="pt-BR" w:eastAsia="pt-BR"/>
              </w:rPr>
              <w:t>Famine</w:t>
            </w:r>
            <w:proofErr w:type="spellEnd"/>
            <w:r w:rsidRPr="00D81DF8">
              <w:rPr>
                <w:rFonts w:ascii="Verdana" w:eastAsia="Times New Roman" w:hAnsi="Verdana" w:cs="Times New Roman"/>
                <w:color w:val="000000"/>
                <w:sz w:val="24"/>
                <w:szCs w:val="24"/>
                <w:lang w:val="pt-BR" w:eastAsia="pt-BR"/>
              </w:rPr>
              <w:t xml:space="preserve"> </w:t>
            </w:r>
            <w:proofErr w:type="spellStart"/>
            <w:r w:rsidRPr="00D81DF8">
              <w:rPr>
                <w:rFonts w:ascii="Verdana" w:eastAsia="Times New Roman" w:hAnsi="Verdana" w:cs="Times New Roman"/>
                <w:color w:val="000000"/>
                <w:sz w:val="24"/>
                <w:szCs w:val="24"/>
                <w:lang w:val="pt-BR" w:eastAsia="pt-BR"/>
              </w:rPr>
              <w:t>Relief</w:t>
            </w:r>
            <w:proofErr w:type="spellEnd"/>
            <w:r w:rsidRPr="00D81DF8">
              <w:rPr>
                <w:rFonts w:ascii="Verdana" w:eastAsia="Times New Roman" w:hAnsi="Verdana" w:cs="Times New Roman"/>
                <w:color w:val="000000"/>
                <w:sz w:val="24"/>
                <w:szCs w:val="24"/>
                <w:lang w:val="pt-BR" w:eastAsia="pt-BR"/>
              </w:rPr>
              <w:t>.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"http://www.rainforestfoundation.org/"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Rainforest</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Foundation</w:t>
            </w:r>
            <w:proofErr w:type="spellEnd"/>
            <w:r w:rsidRPr="00D81DF8">
              <w:rPr>
                <w:rFonts w:ascii="Verdana" w:eastAsia="Times New Roman" w:hAnsi="Verdana" w:cs="Times New Roman"/>
                <w:color w:val="000000"/>
                <w:sz w:val="24"/>
                <w:szCs w:val="24"/>
                <w:lang w:val="pt-BR" w:eastAsia="pt-BR"/>
              </w:rPr>
              <w:fldChar w:fldCharType="end"/>
            </w:r>
            <w:proofErr w:type="gramStart"/>
            <w:r w:rsidRPr="00D81DF8">
              <w:rPr>
                <w:rFonts w:ascii="Verdana" w:eastAsia="Times New Roman" w:hAnsi="Verdana" w:cs="Times New Roman"/>
                <w:color w:val="000000"/>
                <w:sz w:val="24"/>
                <w:szCs w:val="24"/>
                <w:lang w:val="pt-BR" w:eastAsia="pt-BR"/>
              </w:rPr>
              <w:t> ,</w:t>
            </w:r>
            <w:proofErr w:type="gramEnd"/>
            <w:r w:rsidRPr="00D81DF8">
              <w:rPr>
                <w:rFonts w:ascii="Verdana" w:eastAsia="Times New Roman" w:hAnsi="Verdana" w:cs="Times New Roman"/>
                <w:color w:val="000000"/>
                <w:sz w:val="24"/>
                <w:szCs w:val="24"/>
                <w:lang w:val="pt-BR" w:eastAsia="pt-BR"/>
              </w:rPr>
              <w:t> </w:t>
            </w:r>
            <w:proofErr w:type="spellStart"/>
            <w:r w:rsidRPr="00D81DF8">
              <w:rPr>
                <w:rFonts w:ascii="Verdana" w:eastAsia="Times New Roman" w:hAnsi="Verdana" w:cs="Times New Roman"/>
                <w:color w:val="000000"/>
                <w:sz w:val="24"/>
                <w:szCs w:val="24"/>
                <w:lang w:val="pt-BR" w:eastAsia="pt-BR"/>
              </w:rPr>
              <w:fldChar w:fldCharType="begin"/>
            </w:r>
            <w:r w:rsidRPr="00D81DF8">
              <w:rPr>
                <w:rFonts w:ascii="Verdana" w:eastAsia="Times New Roman" w:hAnsi="Verdana" w:cs="Times New Roman"/>
                <w:color w:val="000000"/>
                <w:sz w:val="24"/>
                <w:szCs w:val="24"/>
                <w:lang w:val="pt-BR" w:eastAsia="pt-BR"/>
              </w:rPr>
              <w:instrText xml:space="preserve"> HYPERLINK "http://www.survival-international.org/" \t "_blank" </w:instrText>
            </w:r>
            <w:r w:rsidRPr="00D81DF8">
              <w:rPr>
                <w:rFonts w:ascii="Verdana" w:eastAsia="Times New Roman" w:hAnsi="Verdana" w:cs="Times New Roman"/>
                <w:color w:val="000000"/>
                <w:sz w:val="24"/>
                <w:szCs w:val="24"/>
                <w:lang w:val="pt-BR" w:eastAsia="pt-BR"/>
              </w:rPr>
              <w:fldChar w:fldCharType="separate"/>
            </w:r>
            <w:r w:rsidRPr="00D81DF8">
              <w:rPr>
                <w:rFonts w:ascii="Verdana" w:eastAsia="Times New Roman" w:hAnsi="Verdana" w:cs="Times New Roman"/>
                <w:color w:val="0000FF"/>
                <w:sz w:val="24"/>
                <w:szCs w:val="24"/>
                <w:u w:val="single"/>
                <w:lang w:val="pt-BR" w:eastAsia="pt-BR"/>
              </w:rPr>
              <w:t>Survival</w:t>
            </w:r>
            <w:proofErr w:type="spellEnd"/>
            <w:r w:rsidRPr="00D81DF8">
              <w:rPr>
                <w:rFonts w:ascii="Verdana" w:eastAsia="Times New Roman" w:hAnsi="Verdana" w:cs="Times New Roman"/>
                <w:color w:val="0000FF"/>
                <w:sz w:val="24"/>
                <w:szCs w:val="24"/>
                <w:u w:val="single"/>
                <w:lang w:val="pt-BR" w:eastAsia="pt-BR"/>
              </w:rPr>
              <w:t xml:space="preserve"> </w:t>
            </w:r>
            <w:proofErr w:type="spellStart"/>
            <w:r w:rsidRPr="00D81DF8">
              <w:rPr>
                <w:rFonts w:ascii="Verdana" w:eastAsia="Times New Roman" w:hAnsi="Verdana" w:cs="Times New Roman"/>
                <w:color w:val="0000FF"/>
                <w:sz w:val="24"/>
                <w:szCs w:val="24"/>
                <w:u w:val="single"/>
                <w:lang w:val="pt-BR" w:eastAsia="pt-BR"/>
              </w:rPr>
              <w:t>International</w:t>
            </w:r>
            <w:proofErr w:type="spellEnd"/>
            <w:r w:rsidRPr="00D81DF8">
              <w:rPr>
                <w:rFonts w:ascii="Verdana" w:eastAsia="Times New Roman" w:hAnsi="Verdana" w:cs="Times New Roman"/>
                <w:color w:val="000000"/>
                <w:sz w:val="24"/>
                <w:szCs w:val="24"/>
                <w:lang w:val="pt-BR" w:eastAsia="pt-BR"/>
              </w:rPr>
              <w:fldChar w:fldCharType="end"/>
            </w:r>
            <w:r w:rsidRPr="00D81DF8">
              <w:rPr>
                <w:rFonts w:ascii="Verdana" w:eastAsia="Times New Roman" w:hAnsi="Verdana" w:cs="Times New Roman"/>
                <w:color w:val="000000"/>
                <w:sz w:val="24"/>
                <w:szCs w:val="24"/>
                <w:lang w:val="pt-BR" w:eastAsia="pt-BR"/>
              </w:rPr>
              <w:t>. O site do </w:t>
            </w:r>
            <w:hyperlink r:id="rId10" w:tgtFrame="_blank" w:history="1">
              <w:r w:rsidRPr="00D81DF8">
                <w:rPr>
                  <w:rFonts w:ascii="Verdana" w:eastAsia="Times New Roman" w:hAnsi="Verdana" w:cs="Times New Roman"/>
                  <w:color w:val="0000FF"/>
                  <w:sz w:val="24"/>
                  <w:szCs w:val="24"/>
                  <w:u w:val="single"/>
                  <w:lang w:val="pt-BR" w:eastAsia="pt-BR"/>
                </w:rPr>
                <w:t>Conselho Indígena de Roraima</w:t>
              </w:r>
            </w:hyperlink>
            <w:r w:rsidRPr="00D81DF8">
              <w:rPr>
                <w:rFonts w:ascii="Verdana" w:eastAsia="Times New Roman" w:hAnsi="Verdana" w:cs="Times New Roman"/>
                <w:color w:val="000000"/>
                <w:sz w:val="24"/>
                <w:szCs w:val="24"/>
                <w:lang w:val="pt-BR" w:eastAsia="pt-BR"/>
              </w:rPr>
              <w:t xml:space="preserve"> - CIR cita várias outras. Lista-las todas é um trabalho hercúleo que já estou tentando (já registrei mais de </w:t>
            </w:r>
            <w:proofErr w:type="spellStart"/>
            <w:r w:rsidRPr="00D81DF8">
              <w:rPr>
                <w:rFonts w:ascii="Verdana" w:eastAsia="Times New Roman" w:hAnsi="Verdana" w:cs="Times New Roman"/>
                <w:color w:val="000000"/>
                <w:sz w:val="24"/>
                <w:szCs w:val="24"/>
                <w:lang w:val="pt-BR" w:eastAsia="pt-BR"/>
              </w:rPr>
              <w:t>cinqënta</w:t>
            </w:r>
            <w:proofErr w:type="spellEnd"/>
            <w:r w:rsidRPr="00D81DF8">
              <w:rPr>
                <w:rFonts w:ascii="Verdana" w:eastAsia="Times New Roman" w:hAnsi="Verdana" w:cs="Times New Roman"/>
                <w:color w:val="000000"/>
                <w:sz w:val="24"/>
                <w:szCs w:val="24"/>
                <w:lang w:val="pt-BR" w:eastAsia="pt-BR"/>
              </w:rPr>
              <w:t>) e oportunamente divulgarei.</w:t>
            </w:r>
          </w:p>
          <w:p w:rsidR="00D81DF8" w:rsidRPr="00D81DF8" w:rsidRDefault="00D81DF8" w:rsidP="00D81DF8">
            <w:pPr>
              <w:spacing w:line="240" w:lineRule="auto"/>
              <w:jc w:val="left"/>
              <w:rPr>
                <w:rFonts w:ascii="Verdana" w:eastAsia="Times New Roman" w:hAnsi="Verdana" w:cs="Times New Roman"/>
                <w:color w:val="000000"/>
                <w:sz w:val="18"/>
                <w:szCs w:val="18"/>
                <w:lang w:val="pt-BR" w:eastAsia="pt-BR"/>
              </w:rPr>
            </w:pPr>
          </w:p>
          <w:p w:rsidR="00D81DF8" w:rsidRPr="00D81DF8" w:rsidRDefault="00D81DF8" w:rsidP="00D81DF8">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24"/>
                <w:szCs w:val="24"/>
                <w:lang w:val="pt-BR" w:eastAsia="pt-BR"/>
              </w:rPr>
              <w:t xml:space="preserve">O resultado é que nossa fronteira, do Mato Grosso ao Amapá (ver mapa), é uma verdadeira peneira com mais buracos do que fios. Desde o fim dos governos militares só fizeram aumentar os furos de tal modo que, de acordo com algumas estimativas, em breve poderemos ter a “declaração de independência” de mais de 200 “nações” indígenas que solicitariam – e certamente obteriam – reconhecimento por parta da OEA, da ONU, da Comunidade </w:t>
            </w:r>
            <w:proofErr w:type="spellStart"/>
            <w:r w:rsidRPr="00D81DF8">
              <w:rPr>
                <w:rFonts w:ascii="Verdana" w:eastAsia="Times New Roman" w:hAnsi="Verdana" w:cs="Times New Roman"/>
                <w:color w:val="000000"/>
                <w:sz w:val="24"/>
                <w:szCs w:val="24"/>
                <w:lang w:val="pt-BR" w:eastAsia="pt-BR"/>
              </w:rPr>
              <w:t>Européia</w:t>
            </w:r>
            <w:proofErr w:type="spellEnd"/>
            <w:r w:rsidRPr="00D81DF8">
              <w:rPr>
                <w:rFonts w:ascii="Verdana" w:eastAsia="Times New Roman" w:hAnsi="Verdana" w:cs="Times New Roman"/>
                <w:color w:val="000000"/>
                <w:sz w:val="24"/>
                <w:szCs w:val="24"/>
                <w:lang w:val="pt-BR" w:eastAsia="pt-BR"/>
              </w:rPr>
              <w:t xml:space="preserve"> e das casas reais </w:t>
            </w:r>
            <w:proofErr w:type="spellStart"/>
            <w:r w:rsidRPr="00D81DF8">
              <w:rPr>
                <w:rFonts w:ascii="Verdana" w:eastAsia="Times New Roman" w:hAnsi="Verdana" w:cs="Times New Roman"/>
                <w:color w:val="000000"/>
                <w:sz w:val="24"/>
                <w:szCs w:val="24"/>
                <w:lang w:val="pt-BR" w:eastAsia="pt-BR"/>
              </w:rPr>
              <w:t>européias</w:t>
            </w:r>
            <w:proofErr w:type="spellEnd"/>
            <w:r w:rsidRPr="00D81DF8">
              <w:rPr>
                <w:rFonts w:ascii="Verdana" w:eastAsia="Times New Roman" w:hAnsi="Verdana" w:cs="Times New Roman"/>
                <w:color w:val="000000"/>
                <w:sz w:val="24"/>
                <w:szCs w:val="24"/>
                <w:lang w:val="pt-BR" w:eastAsia="pt-BR"/>
              </w:rPr>
              <w:t xml:space="preserve">. Essas </w:t>
            </w:r>
            <w:proofErr w:type="spellStart"/>
            <w:r w:rsidRPr="00D81DF8">
              <w:rPr>
                <w:rFonts w:ascii="Verdana" w:eastAsia="Times New Roman" w:hAnsi="Verdana" w:cs="Times New Roman"/>
                <w:color w:val="000000"/>
                <w:sz w:val="24"/>
                <w:szCs w:val="24"/>
                <w:lang w:val="pt-BR" w:eastAsia="pt-BR"/>
              </w:rPr>
              <w:t>ONG’s</w:t>
            </w:r>
            <w:proofErr w:type="spellEnd"/>
            <w:r w:rsidRPr="00D81DF8">
              <w:rPr>
                <w:rFonts w:ascii="Verdana" w:eastAsia="Times New Roman" w:hAnsi="Verdana" w:cs="Times New Roman"/>
                <w:color w:val="000000"/>
                <w:sz w:val="24"/>
                <w:szCs w:val="24"/>
                <w:lang w:val="pt-BR" w:eastAsia="pt-BR"/>
              </w:rPr>
              <w:t xml:space="preserve"> estão em íntimo contato com a ONU, com a qual possuem uma relação simbiótica, participando ativamente de reuniões como o Fórum Permanente da ONU para Assuntos Indígenas onde, na reunião deste ano (21 de abril a 03 de maio) integrantes da COIAB denunciaram a situação em Raposa Serra do Sol. Quando as fronteiras estão assim arrasadas e quando Governadores, Parlamentares e empresários brasileiros acorrem </w:t>
            </w:r>
            <w:proofErr w:type="gramStart"/>
            <w:r w:rsidRPr="00D81DF8">
              <w:rPr>
                <w:rFonts w:ascii="Verdana" w:eastAsia="Times New Roman" w:hAnsi="Verdana" w:cs="Times New Roman"/>
                <w:color w:val="000000"/>
                <w:sz w:val="24"/>
                <w:szCs w:val="24"/>
                <w:lang w:val="pt-BR" w:eastAsia="pt-BR"/>
              </w:rPr>
              <w:t>à</w:t>
            </w:r>
            <w:proofErr w:type="gramEnd"/>
            <w:r w:rsidRPr="00D81DF8">
              <w:rPr>
                <w:rFonts w:ascii="Verdana" w:eastAsia="Times New Roman" w:hAnsi="Verdana" w:cs="Times New Roman"/>
                <w:color w:val="000000"/>
                <w:sz w:val="24"/>
                <w:szCs w:val="24"/>
                <w:lang w:val="pt-BR" w:eastAsia="pt-BR"/>
              </w:rPr>
              <w:t xml:space="preserve"> Clarence </w:t>
            </w:r>
            <w:proofErr w:type="spellStart"/>
            <w:r w:rsidRPr="00D81DF8">
              <w:rPr>
                <w:rFonts w:ascii="Verdana" w:eastAsia="Times New Roman" w:hAnsi="Verdana" w:cs="Times New Roman"/>
                <w:color w:val="000000"/>
                <w:sz w:val="24"/>
                <w:szCs w:val="24"/>
                <w:lang w:val="pt-BR" w:eastAsia="pt-BR"/>
              </w:rPr>
              <w:t>House</w:t>
            </w:r>
            <w:proofErr w:type="spellEnd"/>
            <w:r w:rsidRPr="00D81DF8">
              <w:rPr>
                <w:rFonts w:ascii="Verdana" w:eastAsia="Times New Roman" w:hAnsi="Verdana" w:cs="Times New Roman"/>
                <w:color w:val="000000"/>
                <w:sz w:val="24"/>
                <w:szCs w:val="24"/>
                <w:lang w:val="pt-BR" w:eastAsia="pt-BR"/>
              </w:rPr>
              <w:t xml:space="preserve"> para de forma abjeta e degradante </w:t>
            </w:r>
            <w:hyperlink r:id="rId11" w:tgtFrame="_blank" w:history="1">
              <w:r w:rsidRPr="00D81DF8">
                <w:rPr>
                  <w:rFonts w:ascii="Verdana" w:eastAsia="Times New Roman" w:hAnsi="Verdana" w:cs="Times New Roman"/>
                  <w:color w:val="0000FF"/>
                  <w:sz w:val="24"/>
                  <w:szCs w:val="24"/>
                  <w:u w:val="single"/>
                  <w:lang w:val="pt-BR" w:eastAsia="pt-BR"/>
                </w:rPr>
                <w:t>consultar</w:t>
              </w:r>
            </w:hyperlink>
            <w:r w:rsidRPr="00D81DF8">
              <w:rPr>
                <w:rFonts w:ascii="Verdana" w:eastAsia="Times New Roman" w:hAnsi="Verdana" w:cs="Times New Roman"/>
                <w:color w:val="000000"/>
                <w:sz w:val="24"/>
                <w:szCs w:val="24"/>
                <w:lang w:val="pt-BR" w:eastAsia="pt-BR"/>
              </w:rPr>
              <w:t xml:space="preserve"> o Príncipe Charles sobre o quê fazer com a Amazônia, cabe a pergunta: a soberania brasileira está reduzida a quê? Ou melhor, ainda somos um país soberano? Será que ainda cabe a perguntar se é possível salvar nossas fronteiras, ou se deve ser substituída por: será que ainda </w:t>
            </w:r>
            <w:proofErr w:type="gramStart"/>
            <w:r w:rsidRPr="00D81DF8">
              <w:rPr>
                <w:rFonts w:ascii="Verdana" w:eastAsia="Times New Roman" w:hAnsi="Verdana" w:cs="Times New Roman"/>
                <w:color w:val="000000"/>
                <w:sz w:val="24"/>
                <w:szCs w:val="24"/>
                <w:lang w:val="pt-BR" w:eastAsia="pt-BR"/>
              </w:rPr>
              <w:t>há</w:t>
            </w:r>
            <w:proofErr w:type="gramEnd"/>
            <w:r w:rsidRPr="00D81DF8">
              <w:rPr>
                <w:rFonts w:ascii="Verdana" w:eastAsia="Times New Roman" w:hAnsi="Verdana" w:cs="Times New Roman"/>
                <w:color w:val="000000"/>
                <w:sz w:val="24"/>
                <w:szCs w:val="24"/>
                <w:lang w:val="pt-BR" w:eastAsia="pt-BR"/>
              </w:rPr>
              <w:t xml:space="preserve"> tempo de retoma-las, expulsando todas as </w:t>
            </w:r>
            <w:proofErr w:type="spellStart"/>
            <w:r w:rsidRPr="00D81DF8">
              <w:rPr>
                <w:rFonts w:ascii="Verdana" w:eastAsia="Times New Roman" w:hAnsi="Verdana" w:cs="Times New Roman"/>
                <w:color w:val="000000"/>
                <w:sz w:val="24"/>
                <w:szCs w:val="24"/>
                <w:lang w:val="pt-BR" w:eastAsia="pt-BR"/>
              </w:rPr>
              <w:t>ONG’s</w:t>
            </w:r>
            <w:proofErr w:type="spellEnd"/>
            <w:r w:rsidRPr="00D81DF8">
              <w:rPr>
                <w:rFonts w:ascii="Verdana" w:eastAsia="Times New Roman" w:hAnsi="Verdana" w:cs="Times New Roman"/>
                <w:color w:val="000000"/>
                <w:sz w:val="24"/>
                <w:szCs w:val="24"/>
                <w:lang w:val="pt-BR" w:eastAsia="pt-BR"/>
              </w:rPr>
              <w:t xml:space="preserve"> e fazendo cumprir o Artigo 142 da Constituição do Brasil?</w:t>
            </w:r>
          </w:p>
        </w:tc>
        <w:tc>
          <w:tcPr>
            <w:tcW w:w="0" w:type="auto"/>
            <w:vAlign w:val="center"/>
            <w:hideMark/>
          </w:tcPr>
          <w:p w:rsidR="00D81DF8" w:rsidRPr="00D81DF8" w:rsidRDefault="00D81DF8" w:rsidP="00D81DF8">
            <w:pPr>
              <w:spacing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18"/>
                <w:szCs w:val="18"/>
                <w:lang w:val="pt-BR" w:eastAsia="pt-BR"/>
              </w:rPr>
              <w:lastRenderedPageBreak/>
              <w:t> </w:t>
            </w:r>
          </w:p>
        </w:tc>
      </w:tr>
      <w:tr w:rsidR="00D81DF8" w:rsidRPr="00D81DF8" w:rsidTr="00D81DF8">
        <w:trPr>
          <w:tblCellSpacing w:w="15" w:type="dxa"/>
          <w:jc w:val="center"/>
        </w:trPr>
        <w:tc>
          <w:tcPr>
            <w:tcW w:w="0" w:type="auto"/>
            <w:vAlign w:val="center"/>
            <w:hideMark/>
          </w:tcPr>
          <w:p w:rsidR="00D81DF8" w:rsidRPr="00D81DF8" w:rsidRDefault="00D81DF8" w:rsidP="00D81DF8">
            <w:pPr>
              <w:spacing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18"/>
                <w:szCs w:val="18"/>
                <w:lang w:val="pt-BR" w:eastAsia="pt-BR"/>
              </w:rPr>
              <w:lastRenderedPageBreak/>
              <w:pict>
                <v:rect id="_x0000_i1025" style="width:0;height:.75pt" o:hralign="center" o:hrstd="t" o:hr="t" fillcolor="#a0a0a0" stroked="f"/>
              </w:pict>
            </w:r>
          </w:p>
        </w:tc>
        <w:tc>
          <w:tcPr>
            <w:tcW w:w="0" w:type="auto"/>
            <w:vAlign w:val="center"/>
            <w:hideMark/>
          </w:tcPr>
          <w:p w:rsidR="00D81DF8" w:rsidRPr="00D81DF8" w:rsidRDefault="00D81DF8" w:rsidP="00D81DF8">
            <w:pPr>
              <w:spacing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18"/>
                <w:szCs w:val="18"/>
                <w:lang w:val="pt-BR" w:eastAsia="pt-BR"/>
              </w:rPr>
              <w:t> </w:t>
            </w:r>
          </w:p>
        </w:tc>
      </w:tr>
      <w:tr w:rsidR="00D81DF8" w:rsidRPr="00D81DF8" w:rsidTr="00D81DF8">
        <w:trPr>
          <w:tblCellSpacing w:w="15" w:type="dxa"/>
          <w:jc w:val="center"/>
        </w:trPr>
        <w:tc>
          <w:tcPr>
            <w:tcW w:w="0" w:type="auto"/>
            <w:vAlign w:val="center"/>
            <w:hideMark/>
          </w:tcPr>
          <w:p w:rsidR="00D81DF8" w:rsidRPr="00D81DF8" w:rsidRDefault="00D81DF8" w:rsidP="00D81DF8">
            <w:pPr>
              <w:spacing w:line="240" w:lineRule="auto"/>
              <w:jc w:val="left"/>
              <w:rPr>
                <w:rFonts w:ascii="Verdana" w:eastAsia="Times New Roman" w:hAnsi="Verdana" w:cs="Times New Roman"/>
                <w:color w:val="000000"/>
                <w:sz w:val="18"/>
                <w:szCs w:val="18"/>
                <w:lang w:val="pt-BR" w:eastAsia="pt-BR"/>
              </w:rPr>
            </w:pPr>
            <w:r w:rsidRPr="00D81DF8">
              <w:rPr>
                <w:rFonts w:ascii="Verdana" w:eastAsia="Times New Roman" w:hAnsi="Verdana" w:cs="Times New Roman"/>
                <w:color w:val="000000"/>
                <w:sz w:val="18"/>
                <w:szCs w:val="18"/>
                <w:lang w:val="pt-BR" w:eastAsia="pt-BR"/>
              </w:rPr>
              <w:t>Jornal INCONFIDÊNCIA</w:t>
            </w:r>
          </w:p>
        </w:tc>
        <w:tc>
          <w:tcPr>
            <w:tcW w:w="0" w:type="auto"/>
            <w:vAlign w:val="center"/>
            <w:hideMark/>
          </w:tcPr>
          <w:p w:rsidR="00D81DF8" w:rsidRPr="00D81DF8" w:rsidRDefault="00D81DF8" w:rsidP="00D81DF8">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81DF8"/>
    <w:rsid w:val="00052982"/>
    <w:rsid w:val="00190865"/>
    <w:rsid w:val="003A4D86"/>
    <w:rsid w:val="00430C80"/>
    <w:rsid w:val="005435FF"/>
    <w:rsid w:val="007B3245"/>
    <w:rsid w:val="00BA6E93"/>
    <w:rsid w:val="00D81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81DF8"/>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D81DF8"/>
    <w:rPr>
      <w:color w:val="0000FF"/>
      <w:u w:val="single"/>
    </w:rPr>
  </w:style>
</w:styles>
</file>

<file path=word/webSettings.xml><?xml version="1.0" encoding="utf-8"?>
<w:webSettings xmlns:r="http://schemas.openxmlformats.org/officeDocument/2006/relationships" xmlns:w="http://schemas.openxmlformats.org/wordprocessingml/2006/main">
  <w:divs>
    <w:div w:id="793209737">
      <w:bodyDiv w:val="1"/>
      <w:marLeft w:val="0"/>
      <w:marRight w:val="0"/>
      <w:marTop w:val="0"/>
      <w:marBottom w:val="0"/>
      <w:divBdr>
        <w:top w:val="none" w:sz="0" w:space="0" w:color="auto"/>
        <w:left w:val="none" w:sz="0" w:space="0" w:color="auto"/>
        <w:bottom w:val="none" w:sz="0" w:space="0" w:color="auto"/>
        <w:right w:val="none" w:sz="0" w:space="0" w:color="auto"/>
      </w:divBdr>
      <w:divsChild>
        <w:div w:id="1973824145">
          <w:marLeft w:val="0"/>
          <w:marRight w:val="0"/>
          <w:marTop w:val="0"/>
          <w:marBottom w:val="0"/>
          <w:divBdr>
            <w:top w:val="none" w:sz="0" w:space="0" w:color="auto"/>
            <w:left w:val="none" w:sz="0" w:space="0" w:color="auto"/>
            <w:bottom w:val="none" w:sz="0" w:space="0" w:color="auto"/>
            <w:right w:val="none" w:sz="0" w:space="0" w:color="auto"/>
          </w:divBdr>
        </w:div>
        <w:div w:id="4399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ab.com.br/index.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s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itordepaola.com/publicacoes_materia.asp?id_artigo=177" TargetMode="External"/><Relationship Id="rId11" Type="http://schemas.openxmlformats.org/officeDocument/2006/relationships/hyperlink" Target="http://www.amazonia.org.br/english/noticias/noticia.cfm?id=268606" TargetMode="External"/><Relationship Id="rId5" Type="http://schemas.openxmlformats.org/officeDocument/2006/relationships/hyperlink" Target="http://www.heitordepaola.com/publicacoes_materia.asp?id_artigo=77" TargetMode="External"/><Relationship Id="rId10" Type="http://schemas.openxmlformats.org/officeDocument/2006/relationships/hyperlink" Target="http://www.cir.org.br/" TargetMode="External"/><Relationship Id="rId4" Type="http://schemas.openxmlformats.org/officeDocument/2006/relationships/hyperlink" Target="http://www.heitordepaola.com/publicacoes_materia.asp?id_artigo=930" TargetMode="External"/><Relationship Id="rId9" Type="http://schemas.openxmlformats.org/officeDocument/2006/relationships/hyperlink" Target="http://www.oxfam.org/en/about/wh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5463</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2018-05-15T15:14:00Z</dcterms:created>
  <dcterms:modified xsi:type="dcterms:W3CDTF">2018-05-15T15:15:00Z</dcterms:modified>
</cp:coreProperties>
</file>